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466B" w14:textId="106521AB" w:rsidR="003E33CE" w:rsidRPr="00D469E3" w:rsidRDefault="0029561B">
      <w:r w:rsidRPr="0029561B">
        <w:rPr>
          <w:rFonts w:ascii="Arial" w:hAnsi="Arial" w:cs="Arial"/>
          <w:b/>
          <w:bCs/>
          <w:noProof/>
          <w:color w:val="4A65D8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CE6447A" wp14:editId="35480CF9">
            <wp:simplePos x="0" y="0"/>
            <wp:positionH relativeFrom="column">
              <wp:posOffset>55659</wp:posOffset>
            </wp:positionH>
            <wp:positionV relativeFrom="page">
              <wp:posOffset>779228</wp:posOffset>
            </wp:positionV>
            <wp:extent cx="628015" cy="628015"/>
            <wp:effectExtent l="0" t="0" r="635" b="635"/>
            <wp:wrapThrough wrapText="bothSides">
              <wp:wrapPolygon edited="0">
                <wp:start x="9173" y="0"/>
                <wp:lineTo x="3276" y="3276"/>
                <wp:lineTo x="655" y="6552"/>
                <wp:lineTo x="655" y="11794"/>
                <wp:lineTo x="3931" y="20967"/>
                <wp:lineTo x="17035" y="20967"/>
                <wp:lineTo x="20311" y="12449"/>
                <wp:lineTo x="20967" y="7207"/>
                <wp:lineTo x="17691" y="3276"/>
                <wp:lineTo x="11794" y="0"/>
                <wp:lineTo x="9173" y="0"/>
              </wp:wrapPolygon>
            </wp:wrapThrough>
            <wp:docPr id="3" name="Graphic 2" descr="Scales of justice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7A368118-3906-4B73-8895-943697A14C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 descr="Scales of justice with solid fill">
                      <a:extLst>
                        <a:ext uri="{FF2B5EF4-FFF2-40B4-BE49-F238E27FC236}">
                          <a16:creationId xmlns:a16="http://schemas.microsoft.com/office/drawing/2014/main" id="{7A368118-3906-4B73-8895-943697A14C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28E">
        <w:rPr>
          <w:rFonts w:ascii="Arial" w:hAnsi="Arial" w:cs="Arial"/>
          <w:b/>
          <w:bCs/>
          <w:color w:val="4A65D8"/>
          <w:sz w:val="40"/>
          <w:szCs w:val="40"/>
        </w:rPr>
        <w:t>Carbon Neutral</w:t>
      </w:r>
      <w:r w:rsidR="00B54750">
        <w:rPr>
          <w:rFonts w:ascii="Arial" w:hAnsi="Arial" w:cs="Arial"/>
          <w:b/>
          <w:bCs/>
          <w:color w:val="4A65D8"/>
          <w:sz w:val="40"/>
          <w:szCs w:val="40"/>
        </w:rPr>
        <w:t xml:space="preserve"> Tea</w:t>
      </w:r>
      <w:r w:rsidR="00B54750" w:rsidRPr="00FA3BDD">
        <w:rPr>
          <w:rFonts w:ascii="Arial" w:hAnsi="Arial" w:cs="Arial"/>
          <w:b/>
          <w:bCs/>
          <w:color w:val="4A65D8"/>
          <w:sz w:val="40"/>
          <w:szCs w:val="40"/>
        </w:rPr>
        <w:t xml:space="preserve">cher </w:t>
      </w:r>
      <w:r w:rsidR="00B54750">
        <w:rPr>
          <w:rFonts w:ascii="Arial" w:hAnsi="Arial" w:cs="Arial"/>
          <w:b/>
          <w:bCs/>
          <w:color w:val="4A65D8"/>
          <w:sz w:val="40"/>
          <w:szCs w:val="40"/>
        </w:rPr>
        <w:t>Guide</w:t>
      </w:r>
      <w:r w:rsidR="003E33CE" w:rsidRPr="003E33CE">
        <w:rPr>
          <w:rFonts w:ascii="Arial" w:hAnsi="Arial" w:cs="Arial"/>
          <w:b/>
          <w:bCs/>
          <w:color w:val="4A65D8"/>
          <w:sz w:val="32"/>
          <w:szCs w:val="32"/>
        </w:rPr>
        <w:tab/>
      </w:r>
      <w:r w:rsidR="003E33CE" w:rsidRPr="003E33CE">
        <w:rPr>
          <w:rFonts w:ascii="Arial" w:hAnsi="Arial" w:cs="Arial"/>
          <w:b/>
          <w:bCs/>
          <w:color w:val="4A65D8"/>
          <w:sz w:val="32"/>
          <w:szCs w:val="32"/>
        </w:rPr>
        <w:tab/>
      </w:r>
      <w:r w:rsidR="003E33CE" w:rsidRPr="003E33CE">
        <w:rPr>
          <w:rFonts w:ascii="Arial" w:hAnsi="Arial" w:cs="Arial"/>
          <w:b/>
          <w:bCs/>
          <w:color w:val="4A65D8"/>
          <w:sz w:val="32"/>
          <w:szCs w:val="32"/>
        </w:rPr>
        <w:tab/>
      </w:r>
      <w:r w:rsidR="003E33CE" w:rsidRPr="003E33CE">
        <w:rPr>
          <w:rFonts w:ascii="Arial" w:hAnsi="Arial" w:cs="Arial"/>
          <w:b/>
          <w:bCs/>
          <w:color w:val="4A65D8"/>
          <w:sz w:val="32"/>
          <w:szCs w:val="32"/>
        </w:rPr>
        <w:tab/>
      </w:r>
      <w:r w:rsidR="003E33CE" w:rsidRPr="003E33CE">
        <w:rPr>
          <w:rFonts w:ascii="Arial" w:hAnsi="Arial" w:cs="Arial"/>
          <w:b/>
          <w:bCs/>
          <w:color w:val="4A65D8"/>
          <w:sz w:val="32"/>
          <w:szCs w:val="32"/>
        </w:rPr>
        <w:tab/>
      </w:r>
      <w:r w:rsidR="003E33CE" w:rsidRPr="003E33CE">
        <w:rPr>
          <w:rFonts w:ascii="Arial" w:hAnsi="Arial" w:cs="Arial"/>
          <w:b/>
          <w:bCs/>
          <w:color w:val="4A65D8"/>
          <w:sz w:val="32"/>
          <w:szCs w:val="32"/>
        </w:rPr>
        <w:tab/>
      </w:r>
    </w:p>
    <w:p w14:paraId="5D2A8ADA" w14:textId="77777777" w:rsidR="000A7D70" w:rsidRPr="00FA3BDD" w:rsidRDefault="000A7D70" w:rsidP="000A7D70">
      <w:pPr>
        <w:rPr>
          <w:rFonts w:ascii="Arial" w:hAnsi="Arial" w:cs="Arial"/>
          <w:b/>
          <w:bCs/>
          <w:color w:val="4A65D8"/>
          <w:sz w:val="28"/>
          <w:szCs w:val="28"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  <w:color w:val="4A65D8"/>
          <w:sz w:val="28"/>
          <w:szCs w:val="28"/>
        </w:rPr>
        <w:t xml:space="preserve">It’s part of </w:t>
      </w:r>
      <w:r w:rsidRPr="00FA3BDD">
        <w:rPr>
          <w:rFonts w:ascii="Arial" w:hAnsi="Arial" w:cs="Arial"/>
          <w:b/>
          <w:bCs/>
          <w:color w:val="4A65D8"/>
          <w:sz w:val="28"/>
          <w:szCs w:val="28"/>
        </w:rPr>
        <w:t>CO</w:t>
      </w:r>
      <w:bookmarkStart w:id="2" w:name="OLE_LINK30"/>
      <w:bookmarkStart w:id="3" w:name="OLE_LINK31"/>
      <w:r w:rsidRPr="00FA3BDD">
        <w:rPr>
          <w:rFonts w:ascii="Arial" w:hAnsi="Arial" w:cs="Arial"/>
          <w:b/>
          <w:bCs/>
          <w:color w:val="4A65D8"/>
          <w:sz w:val="28"/>
          <w:szCs w:val="28"/>
        </w:rPr>
        <w:t>NNECT</w:t>
      </w:r>
      <w:r>
        <w:rPr>
          <w:rFonts w:ascii="Arial" w:hAnsi="Arial" w:cs="Arial"/>
          <w:b/>
          <w:bCs/>
          <w:color w:val="4A65D8"/>
          <w:sz w:val="28"/>
          <w:szCs w:val="28"/>
        </w:rPr>
        <w:t xml:space="preserve"> </w:t>
      </w:r>
    </w:p>
    <w:bookmarkEnd w:id="2"/>
    <w:bookmarkEnd w:id="3"/>
    <w:p w14:paraId="441DBE44" w14:textId="77777777" w:rsidR="000A7D70" w:rsidRDefault="000A7D70" w:rsidP="000A7D7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the race towards </w:t>
      </w:r>
      <w:proofErr w:type="gramStart"/>
      <w:r>
        <w:rPr>
          <w:rFonts w:cstheme="minorHAnsi"/>
          <w:sz w:val="20"/>
          <w:szCs w:val="20"/>
        </w:rPr>
        <w:t>exam</w:t>
      </w:r>
      <w:proofErr w:type="gramEnd"/>
      <w:r>
        <w:rPr>
          <w:rFonts w:cstheme="minorHAnsi"/>
          <w:sz w:val="20"/>
          <w:szCs w:val="20"/>
        </w:rPr>
        <w:t xml:space="preserve"> it can be easy to forget the other goals of science education - scientific literacy and STEM careers. You can work towards these missing goals using - CONNECT an EC-funded project which offers a new kind of resource. Called </w:t>
      </w:r>
      <w:r w:rsidRPr="000927F9">
        <w:rPr>
          <w:rFonts w:cstheme="minorHAnsi"/>
          <w:b/>
          <w:bCs/>
          <w:sz w:val="20"/>
          <w:szCs w:val="20"/>
        </w:rPr>
        <w:t>a Science Action</w:t>
      </w:r>
      <w:r w:rsidRPr="00907842">
        <w:rPr>
          <w:rFonts w:cstheme="minorHAnsi"/>
          <w:sz w:val="20"/>
          <w:szCs w:val="20"/>
        </w:rPr>
        <w:t>, it’s a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set of activities to </w:t>
      </w:r>
      <w:r w:rsidRPr="00AA2A0E">
        <w:rPr>
          <w:rFonts w:cstheme="minorHAnsi"/>
          <w:sz w:val="20"/>
          <w:szCs w:val="20"/>
        </w:rPr>
        <w:t xml:space="preserve">integrate </w:t>
      </w:r>
      <w:r>
        <w:rPr>
          <w:rFonts w:cstheme="minorHAnsi"/>
          <w:sz w:val="20"/>
          <w:szCs w:val="20"/>
        </w:rPr>
        <w:t>a real-life challenge into an</w:t>
      </w:r>
      <w:r w:rsidRPr="00AA2A0E">
        <w:rPr>
          <w:rFonts w:cstheme="minorHAnsi"/>
          <w:sz w:val="20"/>
          <w:szCs w:val="20"/>
        </w:rPr>
        <w:t xml:space="preserve"> existing</w:t>
      </w:r>
      <w:r>
        <w:rPr>
          <w:rFonts w:cstheme="minorHAnsi"/>
          <w:sz w:val="20"/>
          <w:szCs w:val="20"/>
        </w:rPr>
        <w:t xml:space="preserve"> topic. It ticks lots of boxes: </w:t>
      </w:r>
    </w:p>
    <w:p w14:paraId="441904DA" w14:textId="77777777" w:rsidR="000A7D70" w:rsidRPr="000927F9" w:rsidRDefault="000A7D70" w:rsidP="000A7D70">
      <w:pPr>
        <w:spacing w:after="60"/>
        <w:rPr>
          <w:rFonts w:cstheme="minorHAnsi"/>
          <w:sz w:val="20"/>
          <w:szCs w:val="20"/>
          <w:lang w:val="en-AE"/>
        </w:rPr>
      </w:pPr>
      <w:r w:rsidRPr="000927F9">
        <w:rPr>
          <w:rFonts w:cstheme="minorHAnsi"/>
          <w:sz w:val="20"/>
          <w:szCs w:val="20"/>
          <w:lang w:val="en-AE"/>
        </w:rPr>
        <w:t>√ Applies a science concept</w:t>
      </w:r>
    </w:p>
    <w:p w14:paraId="0EDC0A59" w14:textId="77777777" w:rsidR="000A7D70" w:rsidRDefault="000A7D70" w:rsidP="000A7D70">
      <w:pPr>
        <w:spacing w:after="60"/>
        <w:rPr>
          <w:rFonts w:cstheme="minorHAnsi"/>
          <w:sz w:val="20"/>
          <w:szCs w:val="20"/>
          <w:lang w:val="en-AE"/>
        </w:rPr>
      </w:pPr>
      <w:r w:rsidRPr="000927F9">
        <w:rPr>
          <w:rFonts w:cstheme="minorHAnsi"/>
          <w:sz w:val="20"/>
          <w:szCs w:val="20"/>
          <w:lang w:val="en-AE"/>
        </w:rPr>
        <w:t>√ Teaches an enquiry skill</w:t>
      </w:r>
    </w:p>
    <w:p w14:paraId="2A85A212" w14:textId="77777777" w:rsidR="000A7D70" w:rsidRPr="00907842" w:rsidRDefault="000A7D70" w:rsidP="000A7D70">
      <w:pPr>
        <w:spacing w:after="60"/>
        <w:rPr>
          <w:rFonts w:cstheme="minorHAnsi"/>
          <w:sz w:val="20"/>
          <w:szCs w:val="20"/>
          <w:lang w:val="en-US"/>
        </w:rPr>
      </w:pPr>
      <w:r w:rsidRPr="000927F9">
        <w:rPr>
          <w:rFonts w:cstheme="minorHAnsi"/>
          <w:sz w:val="20"/>
          <w:szCs w:val="20"/>
          <w:lang w:val="en-AE"/>
        </w:rPr>
        <w:t xml:space="preserve">√ </w:t>
      </w:r>
      <w:r>
        <w:rPr>
          <w:rFonts w:cstheme="minorHAnsi"/>
          <w:sz w:val="20"/>
          <w:szCs w:val="20"/>
          <w:lang w:val="en-US"/>
        </w:rPr>
        <w:t>Provides an authentic end of unit assessment</w:t>
      </w:r>
    </w:p>
    <w:p w14:paraId="63A746AE" w14:textId="77777777" w:rsidR="000A7D70" w:rsidRDefault="000A7D70" w:rsidP="000A7D70">
      <w:pPr>
        <w:spacing w:after="60"/>
        <w:rPr>
          <w:rFonts w:cstheme="minorHAnsi"/>
          <w:sz w:val="20"/>
          <w:szCs w:val="20"/>
          <w:lang w:val="en-AE"/>
        </w:rPr>
      </w:pPr>
      <w:r w:rsidRPr="000927F9">
        <w:rPr>
          <w:rFonts w:cstheme="minorHAnsi"/>
          <w:sz w:val="20"/>
          <w:szCs w:val="20"/>
          <w:lang w:val="en-AE"/>
        </w:rPr>
        <w:t>√ Shows students how science affects their world</w:t>
      </w:r>
    </w:p>
    <w:p w14:paraId="234F7F9E" w14:textId="77777777" w:rsidR="000A7D70" w:rsidRPr="00907842" w:rsidRDefault="000A7D70" w:rsidP="000A7D70">
      <w:pPr>
        <w:spacing w:after="60"/>
        <w:rPr>
          <w:rFonts w:cstheme="minorHAnsi"/>
          <w:sz w:val="20"/>
          <w:szCs w:val="20"/>
        </w:rPr>
      </w:pPr>
      <w:r w:rsidRPr="000927F9">
        <w:rPr>
          <w:rFonts w:cstheme="minorHAnsi"/>
          <w:sz w:val="20"/>
          <w:szCs w:val="20"/>
          <w:lang w:val="en-AE"/>
        </w:rPr>
        <w:t xml:space="preserve">√ </w:t>
      </w:r>
      <w:r>
        <w:rPr>
          <w:rFonts w:cstheme="minorHAnsi"/>
          <w:sz w:val="20"/>
          <w:szCs w:val="20"/>
          <w:lang w:val="en-US"/>
        </w:rPr>
        <w:t xml:space="preserve">Gets students </w:t>
      </w:r>
      <w:r>
        <w:rPr>
          <w:rFonts w:cstheme="minorHAnsi"/>
          <w:sz w:val="20"/>
          <w:szCs w:val="20"/>
        </w:rPr>
        <w:t xml:space="preserve">interacting with a scientist or engineer (supplied by the project) </w:t>
      </w:r>
    </w:p>
    <w:p w14:paraId="3BDF9449" w14:textId="46AD5D25" w:rsidR="000A7D70" w:rsidRDefault="000A7D70" w:rsidP="000A7D70">
      <w:pPr>
        <w:spacing w:after="60"/>
        <w:rPr>
          <w:rFonts w:cstheme="minorHAnsi"/>
          <w:sz w:val="20"/>
          <w:szCs w:val="20"/>
        </w:rPr>
      </w:pPr>
      <w:r w:rsidRPr="000927F9">
        <w:rPr>
          <w:rFonts w:cstheme="minorHAnsi"/>
          <w:sz w:val="20"/>
          <w:szCs w:val="20"/>
          <w:lang w:val="en-AE"/>
        </w:rPr>
        <w:t xml:space="preserve">√ </w:t>
      </w:r>
      <w:r>
        <w:rPr>
          <w:rFonts w:cstheme="minorHAnsi"/>
          <w:sz w:val="20"/>
          <w:szCs w:val="20"/>
        </w:rPr>
        <w:t>talking about science with their family</w:t>
      </w:r>
    </w:p>
    <w:p w14:paraId="07765676" w14:textId="77777777" w:rsidR="000A7D70" w:rsidRDefault="000A7D70">
      <w:pPr>
        <w:rPr>
          <w:rFonts w:ascii="Arial" w:hAnsi="Arial" w:cs="Arial"/>
          <w:b/>
          <w:color w:val="4A65D8"/>
          <w:sz w:val="28"/>
          <w:szCs w:val="28"/>
        </w:rPr>
      </w:pPr>
    </w:p>
    <w:p w14:paraId="45F7FB4C" w14:textId="399D0EE6" w:rsidR="003E16AA" w:rsidRPr="003B5A05" w:rsidRDefault="000A7D70">
      <w:pPr>
        <w:rPr>
          <w:rFonts w:ascii="Arial" w:hAnsi="Arial" w:cs="Arial"/>
          <w:b/>
          <w:color w:val="4A65D8"/>
          <w:sz w:val="28"/>
          <w:szCs w:val="28"/>
        </w:rPr>
      </w:pPr>
      <w:r>
        <w:rPr>
          <w:rFonts w:ascii="Arial" w:hAnsi="Arial" w:cs="Arial"/>
          <w:b/>
          <w:color w:val="4A65D8"/>
          <w:sz w:val="28"/>
          <w:szCs w:val="28"/>
        </w:rPr>
        <w:t xml:space="preserve">Overview of </w:t>
      </w:r>
      <w:r w:rsidR="005E17A0">
        <w:rPr>
          <w:rFonts w:ascii="Arial" w:hAnsi="Arial" w:cs="Arial"/>
          <w:b/>
          <w:color w:val="4A65D8"/>
          <w:sz w:val="28"/>
          <w:szCs w:val="28"/>
        </w:rPr>
        <w:t>Carbon neutral</w:t>
      </w:r>
    </w:p>
    <w:p w14:paraId="33B39253" w14:textId="7610BD6B" w:rsidR="3A261781" w:rsidRPr="00704927" w:rsidRDefault="3A261781" w:rsidP="44CCF6D3">
      <w:pPr>
        <w:rPr>
          <w:rFonts w:ascii="Calibri" w:eastAsia="Calibri" w:hAnsi="Calibri" w:cs="Calibri"/>
          <w:sz w:val="20"/>
          <w:szCs w:val="20"/>
          <w:lang w:val="en-US"/>
        </w:rPr>
      </w:pPr>
      <w:r w:rsidRPr="00704927">
        <w:rPr>
          <w:rFonts w:ascii="Calibri" w:eastAsia="Calibri" w:hAnsi="Calibri" w:cs="Calibri"/>
          <w:sz w:val="20"/>
          <w:szCs w:val="20"/>
          <w:lang w:val="en-US"/>
        </w:rPr>
        <w:t>The world is running out of time to protect the planet from the worst effects of climate change. The UK has committed to be</w:t>
      </w:r>
      <w:r w:rsidR="00983B86">
        <w:rPr>
          <w:rFonts w:ascii="Calibri" w:eastAsia="Calibri" w:hAnsi="Calibri" w:cs="Calibri"/>
          <w:sz w:val="20"/>
          <w:szCs w:val="20"/>
          <w:lang w:val="en-US"/>
        </w:rPr>
        <w:t>ing</w:t>
      </w:r>
      <w:r w:rsidRPr="00704927">
        <w:rPr>
          <w:rFonts w:ascii="Calibri" w:eastAsia="Calibri" w:hAnsi="Calibri" w:cs="Calibri"/>
          <w:sz w:val="20"/>
          <w:szCs w:val="20"/>
          <w:lang w:val="en-US"/>
        </w:rPr>
        <w:t xml:space="preserve"> carbon neutral by 2050. Everyone </w:t>
      </w:r>
      <w:r w:rsidR="00185A9C" w:rsidRPr="00704927">
        <w:rPr>
          <w:rFonts w:ascii="Calibri" w:eastAsia="Calibri" w:hAnsi="Calibri" w:cs="Calibri"/>
          <w:sz w:val="20"/>
          <w:szCs w:val="20"/>
          <w:lang w:val="en-US"/>
        </w:rPr>
        <w:t>must</w:t>
      </w:r>
      <w:r w:rsidRPr="00704927">
        <w:rPr>
          <w:rFonts w:ascii="Calibri" w:eastAsia="Calibri" w:hAnsi="Calibri" w:cs="Calibri"/>
          <w:sz w:val="20"/>
          <w:szCs w:val="20"/>
          <w:lang w:val="en-US"/>
        </w:rPr>
        <w:t xml:space="preserve"> play their part</w:t>
      </w:r>
      <w:r w:rsidR="00185A9C" w:rsidRPr="00704927">
        <w:rPr>
          <w:rFonts w:ascii="Calibri" w:eastAsia="Calibri" w:hAnsi="Calibri" w:cs="Calibri"/>
          <w:sz w:val="20"/>
          <w:szCs w:val="20"/>
          <w:lang w:val="en-US"/>
        </w:rPr>
        <w:t>:</w:t>
      </w:r>
      <w:r w:rsidR="00732891" w:rsidRPr="00704927">
        <w:rPr>
          <w:rFonts w:ascii="Calibri" w:eastAsia="Calibri" w:hAnsi="Calibri" w:cs="Calibri"/>
          <w:sz w:val="20"/>
          <w:szCs w:val="20"/>
          <w:lang w:val="en-US"/>
        </w:rPr>
        <w:t xml:space="preserve"> individuals, </w:t>
      </w:r>
      <w:proofErr w:type="gramStart"/>
      <w:r w:rsidR="00732891" w:rsidRPr="00704927">
        <w:rPr>
          <w:rFonts w:ascii="Calibri" w:eastAsia="Calibri" w:hAnsi="Calibri" w:cs="Calibri"/>
          <w:sz w:val="20"/>
          <w:szCs w:val="20"/>
          <w:lang w:val="en-US"/>
        </w:rPr>
        <w:t>households</w:t>
      </w:r>
      <w:proofErr w:type="gramEnd"/>
      <w:r w:rsidR="00732891" w:rsidRPr="00704927">
        <w:rPr>
          <w:rFonts w:ascii="Calibri" w:eastAsia="Calibri" w:hAnsi="Calibri" w:cs="Calibri"/>
          <w:sz w:val="20"/>
          <w:szCs w:val="20"/>
          <w:lang w:val="en-US"/>
        </w:rPr>
        <w:t xml:space="preserve"> and</w:t>
      </w:r>
      <w:r w:rsidRPr="00704927">
        <w:rPr>
          <w:rFonts w:ascii="Calibri" w:eastAsia="Calibri" w:hAnsi="Calibri" w:cs="Calibri"/>
          <w:sz w:val="20"/>
          <w:szCs w:val="20"/>
          <w:lang w:val="en-US"/>
        </w:rPr>
        <w:t xml:space="preserve"> businesses.</w:t>
      </w:r>
      <w:r w:rsidR="000A7D70" w:rsidRPr="000A7D70">
        <w:rPr>
          <w:rFonts w:cstheme="minorHAnsi"/>
          <w:sz w:val="20"/>
          <w:szCs w:val="20"/>
          <w:lang w:val="en-US"/>
        </w:rPr>
        <w:t xml:space="preserve"> </w:t>
      </w:r>
      <w:r w:rsidR="000A7D70">
        <w:rPr>
          <w:rFonts w:cstheme="minorHAnsi"/>
          <w:sz w:val="20"/>
          <w:szCs w:val="20"/>
          <w:lang w:val="en-US"/>
        </w:rPr>
        <w:t>The Carbon neutral science-action prepares</w:t>
      </w:r>
      <w:r w:rsidR="000A7D70" w:rsidRPr="00CF6A90">
        <w:rPr>
          <w:rFonts w:cstheme="minorHAnsi"/>
          <w:sz w:val="20"/>
          <w:szCs w:val="20"/>
          <w:lang w:val="en-US"/>
        </w:rPr>
        <w:t xml:space="preserve"> students</w:t>
      </w:r>
      <w:r w:rsidR="000A7D70">
        <w:rPr>
          <w:rFonts w:cstheme="minorHAnsi"/>
          <w:sz w:val="20"/>
          <w:szCs w:val="20"/>
          <w:lang w:val="en-US"/>
        </w:rPr>
        <w:t xml:space="preserve"> </w:t>
      </w:r>
      <w:r w:rsidR="000A7D70" w:rsidRPr="00CF6A90">
        <w:rPr>
          <w:rFonts w:cstheme="minorHAnsi"/>
          <w:sz w:val="20"/>
          <w:szCs w:val="20"/>
          <w:lang w:val="en-US"/>
        </w:rPr>
        <w:t xml:space="preserve">to plan a </w:t>
      </w:r>
      <w:r w:rsidR="000A7D70">
        <w:rPr>
          <w:rFonts w:cstheme="minorHAnsi"/>
          <w:sz w:val="20"/>
          <w:szCs w:val="20"/>
          <w:lang w:val="en-US"/>
        </w:rPr>
        <w:t>presentation to win the job of being a café’s carbon consultants</w:t>
      </w:r>
      <w:r w:rsidR="000A7D70" w:rsidRPr="00CF6A90">
        <w:rPr>
          <w:rFonts w:cstheme="minorHAnsi"/>
          <w:sz w:val="20"/>
          <w:szCs w:val="20"/>
          <w:lang w:val="en-US"/>
        </w:rPr>
        <w:t xml:space="preserve">. </w:t>
      </w:r>
      <w:r w:rsidR="000A7D70">
        <w:rPr>
          <w:rFonts w:cstheme="minorHAnsi"/>
          <w:sz w:val="20"/>
          <w:szCs w:val="20"/>
          <w:lang w:val="en-US"/>
        </w:rPr>
        <w:t>Students</w:t>
      </w:r>
      <w:r w:rsidR="000A7D70" w:rsidRPr="00CF6A90">
        <w:rPr>
          <w:rFonts w:cstheme="minorHAnsi"/>
          <w:sz w:val="20"/>
          <w:szCs w:val="20"/>
          <w:lang w:val="en-US"/>
        </w:rPr>
        <w:t xml:space="preserve"> use their knowledge of </w:t>
      </w:r>
      <w:r w:rsidR="000A7D70">
        <w:rPr>
          <w:rFonts w:cstheme="minorHAnsi"/>
          <w:sz w:val="20"/>
          <w:szCs w:val="20"/>
          <w:lang w:val="en-US"/>
        </w:rPr>
        <w:t>the Earth’s atmosphere</w:t>
      </w:r>
      <w:r w:rsidR="000A7D70" w:rsidRPr="00CF6A90">
        <w:rPr>
          <w:rFonts w:cstheme="minorHAnsi"/>
          <w:sz w:val="20"/>
          <w:szCs w:val="20"/>
          <w:lang w:val="en-US"/>
        </w:rPr>
        <w:t>, and</w:t>
      </w:r>
      <w:r w:rsidR="000A7D70">
        <w:rPr>
          <w:rFonts w:cstheme="minorHAnsi"/>
          <w:sz w:val="20"/>
          <w:szCs w:val="20"/>
          <w:lang w:val="en-US"/>
        </w:rPr>
        <w:t xml:space="preserve"> the </w:t>
      </w:r>
      <w:r w:rsidR="000A7D70" w:rsidRPr="00CF6A90">
        <w:rPr>
          <w:rFonts w:cstheme="minorHAnsi"/>
          <w:sz w:val="20"/>
          <w:szCs w:val="20"/>
          <w:lang w:val="en-US"/>
        </w:rPr>
        <w:t xml:space="preserve">enquiry skill of </w:t>
      </w:r>
      <w:r w:rsidR="000A7D70" w:rsidRPr="00704927">
        <w:rPr>
          <w:rFonts w:ascii="Calibri" w:eastAsia="Calibri" w:hAnsi="Calibri" w:cs="Calibri"/>
          <w:sz w:val="20"/>
          <w:szCs w:val="20"/>
          <w:lang w:val="en-US"/>
        </w:rPr>
        <w:t>consider different perspectives</w:t>
      </w:r>
      <w:r w:rsidR="000A7D70">
        <w:rPr>
          <w:rFonts w:cstheme="minorHAnsi"/>
          <w:sz w:val="20"/>
          <w:szCs w:val="20"/>
          <w:lang w:val="en-US"/>
        </w:rPr>
        <w:t>.</w:t>
      </w:r>
      <w:r w:rsidRPr="0070492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14:paraId="5C5F6BCF" w14:textId="190022F4" w:rsidR="000A7D70" w:rsidRPr="00907842" w:rsidRDefault="000A7D70" w:rsidP="000A7D70">
      <w:pPr>
        <w:rPr>
          <w:rFonts w:cstheme="minorHAnsi"/>
          <w:sz w:val="20"/>
          <w:szCs w:val="20"/>
        </w:rPr>
      </w:pPr>
      <w:bookmarkStart w:id="4" w:name="OLE_LINK5"/>
      <w:bookmarkStart w:id="5" w:name="OLE_LINK6"/>
      <w:r>
        <w:rPr>
          <w:rFonts w:cstheme="minorHAnsi"/>
          <w:sz w:val="20"/>
          <w:szCs w:val="20"/>
        </w:rPr>
        <w:t>Carbon neutral</w:t>
      </w:r>
      <w:r w:rsidRPr="00CF6A9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integrates with the Year 10 </w:t>
      </w:r>
      <w:r>
        <w:rPr>
          <w:rFonts w:cstheme="minorHAnsi"/>
          <w:sz w:val="20"/>
          <w:szCs w:val="20"/>
          <w:lang w:val="en-US"/>
        </w:rPr>
        <w:t xml:space="preserve">unit: atmosphere. In the Blueprint 5-year plan there are 2 Key Concepts (Earth’s atmosphere and Global warming). </w:t>
      </w:r>
      <w:r>
        <w:rPr>
          <w:rFonts w:cstheme="minorHAnsi"/>
          <w:sz w:val="20"/>
          <w:szCs w:val="20"/>
        </w:rPr>
        <w:t>Here’s how it fits into the unit</w:t>
      </w:r>
      <w:r>
        <w:rPr>
          <w:rFonts w:cstheme="minorHAnsi"/>
          <w:sz w:val="20"/>
          <w:szCs w:val="20"/>
          <w:lang w:val="en-US"/>
        </w:rPr>
        <w:t>:</w:t>
      </w:r>
    </w:p>
    <w:bookmarkEnd w:id="0"/>
    <w:bookmarkEnd w:id="1"/>
    <w:bookmarkEnd w:id="4"/>
    <w:bookmarkEnd w:id="5"/>
    <w:p w14:paraId="21B50575" w14:textId="4DBEBBB1" w:rsidR="00894C39" w:rsidRPr="00CF6A90" w:rsidRDefault="000A7D70" w:rsidP="00B1464C">
      <w:pPr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293354D6" wp14:editId="3A000E80">
            <wp:extent cx="5731510" cy="949960"/>
            <wp:effectExtent l="0" t="0" r="2540" b="254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91B16" w14:textId="371E2AA6" w:rsidR="00995C99" w:rsidRDefault="00995C99" w:rsidP="00A3691A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Y</w:t>
      </w:r>
      <w:r w:rsidRPr="00CF6A90">
        <w:rPr>
          <w:rFonts w:cstheme="minorHAnsi"/>
          <w:sz w:val="20"/>
          <w:szCs w:val="20"/>
          <w:lang w:val="en-US"/>
        </w:rPr>
        <w:t xml:space="preserve">ellow </w:t>
      </w:r>
      <w:r>
        <w:rPr>
          <w:rFonts w:cstheme="minorHAnsi"/>
          <w:sz w:val="20"/>
          <w:szCs w:val="20"/>
          <w:lang w:val="en-US"/>
        </w:rPr>
        <w:t>boxes = existing lessons. G</w:t>
      </w:r>
      <w:r w:rsidRPr="00CF6A90">
        <w:rPr>
          <w:rFonts w:cstheme="minorHAnsi"/>
          <w:sz w:val="20"/>
          <w:szCs w:val="20"/>
          <w:lang w:val="en-US"/>
        </w:rPr>
        <w:t xml:space="preserve">reen </w:t>
      </w:r>
      <w:r>
        <w:rPr>
          <w:rFonts w:cstheme="minorHAnsi"/>
          <w:sz w:val="20"/>
          <w:szCs w:val="20"/>
          <w:lang w:val="en-US"/>
        </w:rPr>
        <w:t>boxes = Carbon neutral activities.</w:t>
      </w:r>
    </w:p>
    <w:p w14:paraId="5EC0EF5C" w14:textId="3148316A" w:rsidR="00995C99" w:rsidRPr="00907842" w:rsidRDefault="00995C99" w:rsidP="00995C99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Here is a description of the activities in Carbon neutral: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74"/>
        <w:gridCol w:w="2486"/>
        <w:gridCol w:w="3446"/>
        <w:gridCol w:w="2212"/>
      </w:tblGrid>
      <w:tr w:rsidR="009F18F3" w:rsidRPr="00102F09" w14:paraId="37087AFA" w14:textId="77777777" w:rsidTr="001C4425">
        <w:tc>
          <w:tcPr>
            <w:tcW w:w="1555" w:type="dxa"/>
          </w:tcPr>
          <w:p w14:paraId="2F429679" w14:textId="1A8101EC" w:rsidR="009F18F3" w:rsidRPr="00CF6A90" w:rsidRDefault="009F18F3" w:rsidP="009F18F3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6" w:name="_Hlk66901692"/>
            <w:r>
              <w:rPr>
                <w:rFonts w:cstheme="minorHAns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551" w:type="dxa"/>
          </w:tcPr>
          <w:p w14:paraId="6641D9AF" w14:textId="1C9498CB" w:rsidR="009F18F3" w:rsidRPr="00CF6A90" w:rsidRDefault="009F18F3" w:rsidP="009F18F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6A90">
              <w:rPr>
                <w:rFonts w:cstheme="minorHAnsi"/>
                <w:b/>
                <w:bCs/>
                <w:sz w:val="20"/>
                <w:szCs w:val="20"/>
              </w:rPr>
              <w:t>Learning objective</w:t>
            </w:r>
          </w:p>
        </w:tc>
        <w:tc>
          <w:tcPr>
            <w:tcW w:w="3544" w:type="dxa"/>
          </w:tcPr>
          <w:p w14:paraId="289368B7" w14:textId="218FEAB0" w:rsidR="009F18F3" w:rsidRPr="00CF6A90" w:rsidRDefault="009F18F3" w:rsidP="009F18F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6A90">
              <w:rPr>
                <w:rFonts w:cstheme="minorHAnsi"/>
                <w:b/>
                <w:bCs/>
                <w:sz w:val="20"/>
                <w:szCs w:val="20"/>
              </w:rPr>
              <w:t>What students do</w:t>
            </w:r>
          </w:p>
        </w:tc>
        <w:tc>
          <w:tcPr>
            <w:tcW w:w="2268" w:type="dxa"/>
          </w:tcPr>
          <w:p w14:paraId="3A24F645" w14:textId="452CADE6" w:rsidR="009F18F3" w:rsidRPr="00CF6A90" w:rsidRDefault="009F18F3" w:rsidP="009F18F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6A90">
              <w:rPr>
                <w:rFonts w:cstheme="minorHAnsi"/>
                <w:b/>
                <w:bCs/>
                <w:sz w:val="20"/>
                <w:szCs w:val="20"/>
              </w:rPr>
              <w:t xml:space="preserve">Who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can be</w:t>
            </w:r>
            <w:r w:rsidRPr="00CF6A90">
              <w:rPr>
                <w:rFonts w:cstheme="minorHAnsi"/>
                <w:b/>
                <w:bCs/>
                <w:sz w:val="20"/>
                <w:szCs w:val="20"/>
              </w:rPr>
              <w:t xml:space="preserve"> involved</w:t>
            </w:r>
          </w:p>
        </w:tc>
      </w:tr>
      <w:tr w:rsidR="00287F95" w:rsidRPr="00102F09" w14:paraId="2DB08A1A" w14:textId="77777777" w:rsidTr="001C4425">
        <w:trPr>
          <w:trHeight w:val="682"/>
        </w:trPr>
        <w:tc>
          <w:tcPr>
            <w:tcW w:w="1555" w:type="dxa"/>
          </w:tcPr>
          <w:p w14:paraId="5B628E5A" w14:textId="706005EF" w:rsidR="00287F95" w:rsidRPr="008157E5" w:rsidRDefault="00995C99" w:rsidP="00287F95">
            <w:pPr>
              <w:spacing w:line="259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1. Challenge</w:t>
            </w:r>
          </w:p>
        </w:tc>
        <w:tc>
          <w:tcPr>
            <w:tcW w:w="2551" w:type="dxa"/>
          </w:tcPr>
          <w:p w14:paraId="0195318C" w14:textId="77777777" w:rsidR="00287F95" w:rsidRDefault="00287F95" w:rsidP="00287F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Care about the issue</w:t>
            </w:r>
          </w:p>
          <w:p w14:paraId="78BDD8E6" w14:textId="69775888" w:rsidR="00287F95" w:rsidRPr="00CF6A90" w:rsidRDefault="00287F95" w:rsidP="00287F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the scientific context</w:t>
            </w:r>
          </w:p>
        </w:tc>
        <w:tc>
          <w:tcPr>
            <w:tcW w:w="3544" w:type="dxa"/>
          </w:tcPr>
          <w:p w14:paraId="17F9BE95" w14:textId="1DA2C347" w:rsidR="00287F95" w:rsidRDefault="15C33F71" w:rsidP="00287F95">
            <w:pPr>
              <w:rPr>
                <w:sz w:val="20"/>
                <w:szCs w:val="20"/>
              </w:rPr>
            </w:pPr>
            <w:r w:rsidRPr="44CCF6D3">
              <w:rPr>
                <w:sz w:val="20"/>
                <w:szCs w:val="20"/>
              </w:rPr>
              <w:t>Explore what</w:t>
            </w:r>
            <w:r w:rsidR="0029561B" w:rsidRPr="44CCF6D3">
              <w:rPr>
                <w:sz w:val="20"/>
                <w:szCs w:val="20"/>
              </w:rPr>
              <w:t xml:space="preserve"> carbon neutral and carbon footprint</w:t>
            </w:r>
            <w:r w:rsidR="1F39F6AE" w:rsidRPr="44CCF6D3">
              <w:rPr>
                <w:sz w:val="20"/>
                <w:szCs w:val="20"/>
              </w:rPr>
              <w:t xml:space="preserve"> mean</w:t>
            </w:r>
            <w:r w:rsidR="0029561B" w:rsidRPr="44CCF6D3">
              <w:rPr>
                <w:sz w:val="20"/>
                <w:szCs w:val="20"/>
              </w:rPr>
              <w:t>.</w:t>
            </w:r>
          </w:p>
          <w:p w14:paraId="27CAFF39" w14:textId="77777777" w:rsidR="0029561B" w:rsidRDefault="0029561B" w:rsidP="00287F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Calculate their household’s carbon footprint and decide ways to reduce it.</w:t>
            </w:r>
          </w:p>
          <w:p w14:paraId="6EFC021C" w14:textId="27041AF4" w:rsidR="001C4425" w:rsidRPr="00CF6A90" w:rsidRDefault="00995C99" w:rsidP="0028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43099D02" w:rsidRPr="44CCF6D3">
              <w:rPr>
                <w:sz w:val="20"/>
                <w:szCs w:val="20"/>
              </w:rPr>
              <w:t>ntroduced</w:t>
            </w:r>
            <w:r w:rsidR="001C4425" w:rsidRPr="44CCF6D3">
              <w:rPr>
                <w:sz w:val="20"/>
                <w:szCs w:val="20"/>
              </w:rPr>
              <w:t xml:space="preserve"> to the </w:t>
            </w:r>
            <w:r w:rsidR="015EACB0" w:rsidRPr="44CCF6D3">
              <w:rPr>
                <w:sz w:val="20"/>
                <w:szCs w:val="20"/>
              </w:rPr>
              <w:t>challenge of</w:t>
            </w:r>
            <w:r w:rsidR="036E998A" w:rsidRPr="44CCF6D3">
              <w:rPr>
                <w:sz w:val="20"/>
                <w:szCs w:val="20"/>
              </w:rPr>
              <w:t xml:space="preserve"> help</w:t>
            </w:r>
            <w:r w:rsidR="37526F5C" w:rsidRPr="44CCF6D3">
              <w:rPr>
                <w:sz w:val="20"/>
                <w:szCs w:val="20"/>
              </w:rPr>
              <w:t>ing</w:t>
            </w:r>
            <w:r w:rsidR="001C4425" w:rsidRPr="44CCF6D3">
              <w:rPr>
                <w:sz w:val="20"/>
                <w:szCs w:val="20"/>
              </w:rPr>
              <w:t xml:space="preserve"> a café become carbon neutral.</w:t>
            </w:r>
          </w:p>
        </w:tc>
        <w:tc>
          <w:tcPr>
            <w:tcW w:w="2268" w:type="dxa"/>
          </w:tcPr>
          <w:p w14:paraId="66890F11" w14:textId="77777777" w:rsidR="00287F95" w:rsidRDefault="00287F95" w:rsidP="00287F95">
            <w:pPr>
              <w:rPr>
                <w:rFonts w:cstheme="minorHAnsi"/>
                <w:sz w:val="20"/>
                <w:szCs w:val="20"/>
              </w:rPr>
            </w:pPr>
            <w:r w:rsidRPr="00CF6A90">
              <w:rPr>
                <w:rFonts w:cstheme="minorHAnsi"/>
                <w:sz w:val="20"/>
                <w:szCs w:val="20"/>
              </w:rPr>
              <w:t xml:space="preserve">Teacher, </w:t>
            </w:r>
          </w:p>
          <w:p w14:paraId="3313F650" w14:textId="77777777" w:rsidR="00287F95" w:rsidRDefault="00287F95" w:rsidP="00287F9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STEM professional</w:t>
            </w:r>
          </w:p>
          <w:p w14:paraId="54E9F032" w14:textId="1FDD2D90" w:rsidR="00287F95" w:rsidRPr="00CF6A90" w:rsidRDefault="00287F95" w:rsidP="00287F9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F</w:t>
            </w:r>
            <w:r w:rsidRPr="00CF6A90">
              <w:rPr>
                <w:rFonts w:cstheme="minorHAnsi"/>
                <w:sz w:val="20"/>
                <w:szCs w:val="20"/>
              </w:rPr>
              <w:t>amily</w:t>
            </w:r>
          </w:p>
        </w:tc>
      </w:tr>
      <w:tr w:rsidR="00287F95" w:rsidRPr="00102F09" w14:paraId="2E534765" w14:textId="77777777" w:rsidTr="001C4425">
        <w:trPr>
          <w:trHeight w:val="1205"/>
        </w:trPr>
        <w:tc>
          <w:tcPr>
            <w:tcW w:w="1555" w:type="dxa"/>
          </w:tcPr>
          <w:p w14:paraId="6A87EB4F" w14:textId="05AEE19A" w:rsidR="00287F95" w:rsidRPr="008157E5" w:rsidRDefault="00995C99" w:rsidP="00287F9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2. Carbon</w:t>
            </w:r>
          </w:p>
        </w:tc>
        <w:tc>
          <w:tcPr>
            <w:tcW w:w="2551" w:type="dxa"/>
          </w:tcPr>
          <w:p w14:paraId="129FC703" w14:textId="4A3853A7" w:rsidR="00287F95" w:rsidRPr="00CF6A90" w:rsidRDefault="00287F95" w:rsidP="00287F95">
            <w:pPr>
              <w:rPr>
                <w:rFonts w:cstheme="minorHAnsi"/>
                <w:sz w:val="20"/>
                <w:szCs w:val="20"/>
              </w:rPr>
            </w:pPr>
            <w:r w:rsidRPr="00CF6A90">
              <w:rPr>
                <w:rFonts w:cstheme="minorHAnsi"/>
                <w:sz w:val="20"/>
                <w:szCs w:val="20"/>
              </w:rPr>
              <w:t xml:space="preserve">Apply </w:t>
            </w:r>
            <w:r w:rsidR="0029561B">
              <w:rPr>
                <w:rFonts w:cstheme="minorHAnsi"/>
                <w:sz w:val="20"/>
                <w:szCs w:val="20"/>
              </w:rPr>
              <w:t>Earth’s atmosphere</w:t>
            </w:r>
            <w:r w:rsidRPr="00CF6A9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to</w:t>
            </w:r>
            <w:r w:rsidRPr="00CF6A90">
              <w:rPr>
                <w:rFonts w:cstheme="minorHAnsi"/>
                <w:sz w:val="20"/>
                <w:szCs w:val="20"/>
              </w:rPr>
              <w:t xml:space="preserve"> a new context</w:t>
            </w:r>
          </w:p>
        </w:tc>
        <w:tc>
          <w:tcPr>
            <w:tcW w:w="3544" w:type="dxa"/>
          </w:tcPr>
          <w:p w14:paraId="642B98EB" w14:textId="68729195" w:rsidR="00A22C5B" w:rsidRDefault="6DC8A06F" w:rsidP="00287F95">
            <w:pPr>
              <w:rPr>
                <w:sz w:val="20"/>
                <w:szCs w:val="20"/>
              </w:rPr>
            </w:pPr>
            <w:r w:rsidRPr="44CCF6D3">
              <w:rPr>
                <w:sz w:val="20"/>
                <w:szCs w:val="20"/>
              </w:rPr>
              <w:t>Find out the different ways that businesses create</w:t>
            </w:r>
            <w:r w:rsidR="4DE71804" w:rsidRPr="44CCF6D3">
              <w:rPr>
                <w:sz w:val="20"/>
                <w:szCs w:val="20"/>
              </w:rPr>
              <w:t xml:space="preserve"> CO</w:t>
            </w:r>
            <w:r w:rsidR="4DE71804" w:rsidRPr="44CCF6D3">
              <w:rPr>
                <w:sz w:val="20"/>
                <w:szCs w:val="20"/>
                <w:vertAlign w:val="subscript"/>
              </w:rPr>
              <w:t>2</w:t>
            </w:r>
            <w:r w:rsidR="4DE71804" w:rsidRPr="44CCF6D3">
              <w:rPr>
                <w:sz w:val="20"/>
                <w:szCs w:val="20"/>
              </w:rPr>
              <w:t xml:space="preserve"> emissions</w:t>
            </w:r>
            <w:r w:rsidR="2D5400D7" w:rsidRPr="44CCF6D3">
              <w:rPr>
                <w:sz w:val="20"/>
                <w:szCs w:val="20"/>
              </w:rPr>
              <w:t>, with a worked example: ‘fast fashion’.</w:t>
            </w:r>
          </w:p>
          <w:p w14:paraId="7B5B24AA" w14:textId="4BBA5F8C" w:rsidR="00287F95" w:rsidRPr="0029561B" w:rsidRDefault="00A22C5B" w:rsidP="00287F95">
            <w:pPr>
              <w:rPr>
                <w:sz w:val="20"/>
                <w:szCs w:val="20"/>
                <w:highlight w:val="yellow"/>
              </w:rPr>
            </w:pPr>
            <w:r w:rsidRPr="44CCF6D3">
              <w:rPr>
                <w:sz w:val="20"/>
                <w:szCs w:val="20"/>
              </w:rPr>
              <w:t>A</w:t>
            </w:r>
            <w:r w:rsidR="009A193E" w:rsidRPr="44CCF6D3">
              <w:rPr>
                <w:sz w:val="20"/>
                <w:szCs w:val="20"/>
              </w:rPr>
              <w:t xml:space="preserve">pply this to help </w:t>
            </w:r>
            <w:r w:rsidR="001C4425" w:rsidRPr="44CCF6D3">
              <w:rPr>
                <w:sz w:val="20"/>
                <w:szCs w:val="20"/>
              </w:rPr>
              <w:t>the</w:t>
            </w:r>
            <w:r w:rsidR="009A193E" w:rsidRPr="44CCF6D3">
              <w:rPr>
                <w:sz w:val="20"/>
                <w:szCs w:val="20"/>
              </w:rPr>
              <w:t xml:space="preserve"> café </w:t>
            </w:r>
            <w:r w:rsidR="00662D9E" w:rsidRPr="44CCF6D3">
              <w:rPr>
                <w:sz w:val="20"/>
                <w:szCs w:val="20"/>
              </w:rPr>
              <w:t xml:space="preserve">how their actions </w:t>
            </w:r>
            <w:r w:rsidR="2FC72269" w:rsidRPr="44CCF6D3">
              <w:rPr>
                <w:sz w:val="20"/>
                <w:szCs w:val="20"/>
              </w:rPr>
              <w:t>produce</w:t>
            </w:r>
            <w:r w:rsidR="00662D9E" w:rsidRPr="44CCF6D3">
              <w:rPr>
                <w:sz w:val="20"/>
                <w:szCs w:val="20"/>
              </w:rPr>
              <w:t xml:space="preserve"> CO</w:t>
            </w:r>
            <w:r w:rsidR="00662D9E" w:rsidRPr="44CCF6D3">
              <w:rPr>
                <w:sz w:val="20"/>
                <w:szCs w:val="20"/>
                <w:vertAlign w:val="subscript"/>
              </w:rPr>
              <w:t>2</w:t>
            </w:r>
            <w:r w:rsidR="00662D9E" w:rsidRPr="44CCF6D3">
              <w:rPr>
                <w:sz w:val="20"/>
                <w:szCs w:val="20"/>
              </w:rPr>
              <w:t xml:space="preserve"> emissions.</w:t>
            </w:r>
          </w:p>
        </w:tc>
        <w:tc>
          <w:tcPr>
            <w:tcW w:w="2268" w:type="dxa"/>
          </w:tcPr>
          <w:p w14:paraId="729A8E55" w14:textId="77777777" w:rsidR="00287F95" w:rsidRPr="00413196" w:rsidRDefault="00287F95" w:rsidP="00287F9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3196">
              <w:rPr>
                <w:rFonts w:cstheme="minorHAnsi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287F95" w:rsidRPr="00102F09" w14:paraId="44ED3877" w14:textId="77777777" w:rsidTr="001C4425">
        <w:trPr>
          <w:trHeight w:val="1166"/>
        </w:trPr>
        <w:tc>
          <w:tcPr>
            <w:tcW w:w="1555" w:type="dxa"/>
            <w:shd w:val="clear" w:color="auto" w:fill="auto"/>
          </w:tcPr>
          <w:p w14:paraId="271C3D48" w14:textId="65AB48F6" w:rsidR="00287F95" w:rsidRPr="008157E5" w:rsidRDefault="00995C99" w:rsidP="00287F9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3. Game</w:t>
            </w:r>
          </w:p>
        </w:tc>
        <w:tc>
          <w:tcPr>
            <w:tcW w:w="2551" w:type="dxa"/>
            <w:shd w:val="clear" w:color="auto" w:fill="auto"/>
          </w:tcPr>
          <w:p w14:paraId="30D35179" w14:textId="2F65B54D" w:rsidR="00287F95" w:rsidRPr="00CF6A90" w:rsidRDefault="00287F95" w:rsidP="00287F95">
            <w:pPr>
              <w:rPr>
                <w:rFonts w:cstheme="minorHAnsi"/>
                <w:sz w:val="20"/>
                <w:szCs w:val="20"/>
              </w:rPr>
            </w:pPr>
            <w:r w:rsidRPr="00CF6A90">
              <w:rPr>
                <w:rFonts w:cstheme="minorHAnsi"/>
                <w:sz w:val="20"/>
                <w:szCs w:val="20"/>
              </w:rPr>
              <w:t>Learn the skill ‘</w:t>
            </w:r>
            <w:r w:rsidR="0029561B">
              <w:rPr>
                <w:rFonts w:cstheme="minorHAnsi"/>
                <w:sz w:val="20"/>
                <w:szCs w:val="20"/>
              </w:rPr>
              <w:t xml:space="preserve">consider different </w:t>
            </w:r>
            <w:proofErr w:type="gramStart"/>
            <w:r w:rsidR="0029561B">
              <w:rPr>
                <w:rFonts w:cstheme="minorHAnsi"/>
                <w:sz w:val="20"/>
                <w:szCs w:val="20"/>
              </w:rPr>
              <w:t>perspectives’</w:t>
            </w:r>
            <w:proofErr w:type="gramEnd"/>
            <w:r w:rsidR="0029561B">
              <w:rPr>
                <w:rFonts w:cstheme="minorHAnsi"/>
                <w:sz w:val="20"/>
                <w:szCs w:val="20"/>
              </w:rPr>
              <w:t>.</w:t>
            </w:r>
            <w:r w:rsidRPr="00CF6A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F097C6B" w14:textId="3A24A101" w:rsidR="00287F95" w:rsidRPr="0051146A" w:rsidRDefault="007E3EF0" w:rsidP="0028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</w:t>
            </w:r>
            <w:r w:rsidR="3BC6BC98" w:rsidRPr="44CCF6D3">
              <w:rPr>
                <w:sz w:val="20"/>
                <w:szCs w:val="20"/>
              </w:rPr>
              <w:t xml:space="preserve"> </w:t>
            </w:r>
            <w:r w:rsidR="7F0A64B3" w:rsidRPr="44CCF6D3">
              <w:rPr>
                <w:sz w:val="20"/>
                <w:szCs w:val="20"/>
              </w:rPr>
              <w:t>the skill of</w:t>
            </w:r>
            <w:r w:rsidR="008C2C25" w:rsidRPr="44CCF6D3">
              <w:rPr>
                <w:sz w:val="20"/>
                <w:szCs w:val="20"/>
              </w:rPr>
              <w:t xml:space="preserve"> </w:t>
            </w:r>
            <w:r w:rsidR="00A22C5B" w:rsidRPr="44CCF6D3">
              <w:rPr>
                <w:sz w:val="20"/>
                <w:szCs w:val="20"/>
              </w:rPr>
              <w:t>consider</w:t>
            </w:r>
            <w:r w:rsidR="008C2C25" w:rsidRPr="44CCF6D3">
              <w:rPr>
                <w:sz w:val="20"/>
                <w:szCs w:val="20"/>
              </w:rPr>
              <w:t>ing</w:t>
            </w:r>
            <w:r w:rsidR="00A22C5B" w:rsidRPr="44CCF6D3">
              <w:rPr>
                <w:sz w:val="20"/>
                <w:szCs w:val="20"/>
              </w:rPr>
              <w:t xml:space="preserve"> the economic, </w:t>
            </w:r>
            <w:proofErr w:type="gramStart"/>
            <w:r w:rsidR="008C2C25" w:rsidRPr="44CCF6D3">
              <w:rPr>
                <w:sz w:val="20"/>
                <w:szCs w:val="20"/>
              </w:rPr>
              <w:t>social</w:t>
            </w:r>
            <w:proofErr w:type="gramEnd"/>
            <w:r w:rsidR="008C2C25" w:rsidRPr="44CCF6D3">
              <w:rPr>
                <w:sz w:val="20"/>
                <w:szCs w:val="20"/>
              </w:rPr>
              <w:t xml:space="preserve"> and environmental consequences of an action</w:t>
            </w:r>
            <w:r w:rsidR="43861C44" w:rsidRPr="44CCF6D3">
              <w:rPr>
                <w:sz w:val="20"/>
                <w:szCs w:val="20"/>
              </w:rPr>
              <w:t>, through a game</w:t>
            </w:r>
            <w:r w:rsidR="008C2C25" w:rsidRPr="44CCF6D3">
              <w:rPr>
                <w:sz w:val="20"/>
                <w:szCs w:val="20"/>
              </w:rPr>
              <w:t>.</w:t>
            </w:r>
          </w:p>
          <w:p w14:paraId="0167CA01" w14:textId="6DFBB55D" w:rsidR="008C2C25" w:rsidRPr="0029561B" w:rsidRDefault="008C2C25" w:rsidP="00287F95">
            <w:pPr>
              <w:rPr>
                <w:sz w:val="20"/>
                <w:szCs w:val="20"/>
              </w:rPr>
            </w:pPr>
            <w:r w:rsidRPr="44CCF6D3">
              <w:rPr>
                <w:sz w:val="20"/>
                <w:szCs w:val="20"/>
              </w:rPr>
              <w:t xml:space="preserve">Apply this to </w:t>
            </w:r>
            <w:r w:rsidR="7841E0AE" w:rsidRPr="44CCF6D3">
              <w:rPr>
                <w:sz w:val="20"/>
                <w:szCs w:val="20"/>
              </w:rPr>
              <w:t>evaluate</w:t>
            </w:r>
            <w:r w:rsidR="0051146A" w:rsidRPr="44CCF6D3">
              <w:rPr>
                <w:sz w:val="20"/>
                <w:szCs w:val="20"/>
              </w:rPr>
              <w:t xml:space="preserve"> the actions the café </w:t>
            </w:r>
            <w:r w:rsidR="7EA87712" w:rsidRPr="44CCF6D3">
              <w:rPr>
                <w:sz w:val="20"/>
                <w:szCs w:val="20"/>
              </w:rPr>
              <w:t>can</w:t>
            </w:r>
            <w:r w:rsidR="0051146A" w:rsidRPr="44CCF6D3">
              <w:rPr>
                <w:sz w:val="20"/>
                <w:szCs w:val="20"/>
              </w:rPr>
              <w:t xml:space="preserve"> take to reduce their footprint.</w:t>
            </w:r>
          </w:p>
        </w:tc>
        <w:tc>
          <w:tcPr>
            <w:tcW w:w="2268" w:type="dxa"/>
            <w:shd w:val="clear" w:color="auto" w:fill="auto"/>
          </w:tcPr>
          <w:p w14:paraId="53031534" w14:textId="77777777" w:rsidR="00287F95" w:rsidRDefault="00287F95" w:rsidP="00287F95">
            <w:pPr>
              <w:rPr>
                <w:rFonts w:cstheme="minorHAnsi"/>
                <w:sz w:val="20"/>
                <w:szCs w:val="20"/>
              </w:rPr>
            </w:pPr>
            <w:r w:rsidRPr="00CF6A90">
              <w:rPr>
                <w:rFonts w:cstheme="minorHAnsi"/>
                <w:sz w:val="20"/>
                <w:szCs w:val="20"/>
              </w:rPr>
              <w:t>Teacher</w:t>
            </w:r>
          </w:p>
          <w:p w14:paraId="05BD297C" w14:textId="38514E46" w:rsidR="00287F95" w:rsidRPr="00CF6A90" w:rsidRDefault="00287F95" w:rsidP="00287F95">
            <w:pPr>
              <w:rPr>
                <w:rFonts w:cstheme="minorHAnsi"/>
                <w:sz w:val="20"/>
                <w:szCs w:val="20"/>
              </w:rPr>
            </w:pPr>
            <w:r w:rsidRPr="002F60C8">
              <w:rPr>
                <w:sz w:val="20"/>
                <w:szCs w:val="20"/>
                <w:lang w:bidi="en-US"/>
              </w:rPr>
              <w:t>STEM professional</w:t>
            </w:r>
          </w:p>
        </w:tc>
      </w:tr>
      <w:tr w:rsidR="00287F95" w:rsidRPr="00102F09" w14:paraId="13458A2D" w14:textId="77777777" w:rsidTr="001C4425">
        <w:tc>
          <w:tcPr>
            <w:tcW w:w="1555" w:type="dxa"/>
          </w:tcPr>
          <w:p w14:paraId="5B9BF7F7" w14:textId="083219F0" w:rsidR="00287F95" w:rsidRPr="00995C99" w:rsidRDefault="00995C99" w:rsidP="00995C99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="415DF33A" w:rsidRPr="44CCF6D3">
              <w:rPr>
                <w:b/>
                <w:bCs/>
                <w:color w:val="000000" w:themeColor="text1"/>
                <w:sz w:val="20"/>
                <w:szCs w:val="20"/>
              </w:rPr>
              <w:t>Recommendations</w:t>
            </w:r>
          </w:p>
        </w:tc>
        <w:tc>
          <w:tcPr>
            <w:tcW w:w="2551" w:type="dxa"/>
          </w:tcPr>
          <w:p w14:paraId="6B1D04B3" w14:textId="6B934D87" w:rsidR="00287F95" w:rsidRPr="00CF6A90" w:rsidRDefault="00287F95" w:rsidP="00287F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Coordinate scientific knowledge and skill in a performance assessment</w:t>
            </w:r>
            <w:r w:rsidR="002956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661F191F" w14:textId="1FB5639B" w:rsidR="00330672" w:rsidRDefault="00330672" w:rsidP="00287F95">
            <w:pPr>
              <w:rPr>
                <w:sz w:val="20"/>
                <w:szCs w:val="20"/>
              </w:rPr>
            </w:pPr>
            <w:r w:rsidRPr="44CCF6D3">
              <w:rPr>
                <w:sz w:val="20"/>
                <w:szCs w:val="20"/>
              </w:rPr>
              <w:t xml:space="preserve">Use carbon offsetting with </w:t>
            </w:r>
            <w:r w:rsidR="15DD8D8E" w:rsidRPr="44CCF6D3">
              <w:rPr>
                <w:sz w:val="20"/>
                <w:szCs w:val="20"/>
              </w:rPr>
              <w:t>their</w:t>
            </w:r>
            <w:r w:rsidR="5D0088D6" w:rsidRPr="44CCF6D3">
              <w:rPr>
                <w:sz w:val="20"/>
                <w:szCs w:val="20"/>
              </w:rPr>
              <w:t xml:space="preserve"> </w:t>
            </w:r>
            <w:r w:rsidRPr="44CCF6D3">
              <w:rPr>
                <w:sz w:val="20"/>
                <w:szCs w:val="20"/>
              </w:rPr>
              <w:t>family.</w:t>
            </w:r>
          </w:p>
          <w:p w14:paraId="40607524" w14:textId="69225B8D" w:rsidR="00287F95" w:rsidRPr="001C4425" w:rsidRDefault="008F7C8B" w:rsidP="00287F95">
            <w:pPr>
              <w:rPr>
                <w:rFonts w:cstheme="minorHAnsi"/>
                <w:sz w:val="20"/>
                <w:szCs w:val="20"/>
              </w:rPr>
            </w:pPr>
            <w:r w:rsidRPr="001C4425">
              <w:rPr>
                <w:rFonts w:cstheme="minorHAnsi"/>
                <w:sz w:val="20"/>
                <w:szCs w:val="20"/>
              </w:rPr>
              <w:t xml:space="preserve">Write a plan </w:t>
            </w:r>
            <w:r w:rsidR="00C371EE" w:rsidRPr="001C4425">
              <w:rPr>
                <w:rFonts w:cstheme="minorHAnsi"/>
                <w:sz w:val="20"/>
                <w:szCs w:val="20"/>
              </w:rPr>
              <w:t xml:space="preserve">for the café on recommendations for being carbon neutral. </w:t>
            </w:r>
          </w:p>
          <w:p w14:paraId="0984AB4E" w14:textId="438DA6E5" w:rsidR="00C371EE" w:rsidRPr="0029561B" w:rsidRDefault="00C371EE" w:rsidP="00287F9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C4425">
              <w:rPr>
                <w:rFonts w:cstheme="minorHAnsi"/>
                <w:sz w:val="20"/>
                <w:szCs w:val="20"/>
              </w:rPr>
              <w:t>Compete against other teams to win the job.</w:t>
            </w:r>
          </w:p>
        </w:tc>
        <w:tc>
          <w:tcPr>
            <w:tcW w:w="2268" w:type="dxa"/>
          </w:tcPr>
          <w:p w14:paraId="56FF833C" w14:textId="77777777" w:rsidR="00287F95" w:rsidRDefault="00287F95" w:rsidP="00287F95">
            <w:pPr>
              <w:rPr>
                <w:rFonts w:cstheme="minorHAnsi"/>
                <w:sz w:val="20"/>
                <w:szCs w:val="20"/>
              </w:rPr>
            </w:pPr>
            <w:r w:rsidRPr="00CF6A90">
              <w:rPr>
                <w:rFonts w:cstheme="minorHAnsi"/>
                <w:sz w:val="20"/>
                <w:szCs w:val="20"/>
              </w:rPr>
              <w:t>Teacher</w:t>
            </w:r>
          </w:p>
          <w:p w14:paraId="235A675F" w14:textId="77777777" w:rsidR="00287F95" w:rsidRDefault="00287F95" w:rsidP="00287F95">
            <w:pPr>
              <w:rPr>
                <w:sz w:val="20"/>
                <w:szCs w:val="20"/>
                <w:lang w:bidi="en-US"/>
              </w:rPr>
            </w:pPr>
            <w:r w:rsidRPr="002F60C8">
              <w:rPr>
                <w:sz w:val="20"/>
                <w:szCs w:val="20"/>
                <w:lang w:bidi="en-US"/>
              </w:rPr>
              <w:t>STEM professional</w:t>
            </w:r>
          </w:p>
          <w:p w14:paraId="41AC8A61" w14:textId="5E3C616E" w:rsidR="00287F95" w:rsidRPr="00CF6A90" w:rsidRDefault="00287F95" w:rsidP="00287F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CF6A90">
              <w:rPr>
                <w:rFonts w:cstheme="minorHAnsi"/>
                <w:sz w:val="20"/>
                <w:szCs w:val="20"/>
              </w:rPr>
              <w:t>amily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6"/>
    </w:tbl>
    <w:p w14:paraId="330EB817" w14:textId="77777777" w:rsidR="00DA37D4" w:rsidRDefault="00DA37D4" w:rsidP="00E87826">
      <w:pPr>
        <w:rPr>
          <w:rFonts w:ascii="Arial" w:hAnsi="Arial" w:cs="Arial"/>
          <w:b/>
          <w:bCs/>
          <w:color w:val="4A65D8"/>
          <w:sz w:val="28"/>
          <w:szCs w:val="28"/>
          <w:shd w:val="clear" w:color="auto" w:fill="FFFFFF"/>
        </w:rPr>
      </w:pPr>
    </w:p>
    <w:p w14:paraId="3608002A" w14:textId="1DB7E667" w:rsidR="00A760CF" w:rsidRPr="00A760CF" w:rsidRDefault="00A760CF" w:rsidP="00E87826">
      <w:pPr>
        <w:rPr>
          <w:rFonts w:ascii="Arial" w:hAnsi="Arial" w:cs="Arial"/>
          <w:b/>
          <w:bCs/>
          <w:color w:val="4A65D8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4A65D8"/>
          <w:sz w:val="28"/>
          <w:szCs w:val="28"/>
          <w:shd w:val="clear" w:color="auto" w:fill="FFFFFF"/>
        </w:rPr>
        <w:t xml:space="preserve">Involve a </w:t>
      </w:r>
      <w:r w:rsidR="00CF6A90">
        <w:rPr>
          <w:rFonts w:ascii="Arial" w:hAnsi="Arial" w:cs="Arial"/>
          <w:b/>
          <w:bCs/>
          <w:color w:val="4A65D8"/>
          <w:sz w:val="28"/>
          <w:szCs w:val="28"/>
          <w:shd w:val="clear" w:color="auto" w:fill="FFFFFF"/>
        </w:rPr>
        <w:t xml:space="preserve">STEM </w:t>
      </w:r>
      <w:r w:rsidR="002F60C8">
        <w:rPr>
          <w:rFonts w:ascii="Arial" w:hAnsi="Arial" w:cs="Arial"/>
          <w:b/>
          <w:bCs/>
          <w:color w:val="4A65D8"/>
          <w:sz w:val="28"/>
          <w:szCs w:val="28"/>
          <w:shd w:val="clear" w:color="auto" w:fill="FFFFFF"/>
        </w:rPr>
        <w:t>professional</w:t>
      </w:r>
    </w:p>
    <w:p w14:paraId="4F8CAF36" w14:textId="031A77A7" w:rsidR="005936A4" w:rsidRDefault="00E03BE7" w:rsidP="00E878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Carbon neutral</w:t>
      </w:r>
      <w:r w:rsidR="00582F84">
        <w:rPr>
          <w:rFonts w:cstheme="minorHAnsi"/>
          <w:sz w:val="20"/>
          <w:szCs w:val="20"/>
        </w:rPr>
        <w:t xml:space="preserve"> </w:t>
      </w:r>
      <w:r w:rsidR="003A7EEF">
        <w:rPr>
          <w:rFonts w:cstheme="minorHAnsi"/>
          <w:sz w:val="20"/>
          <w:szCs w:val="20"/>
        </w:rPr>
        <w:t>provides an easy-to-use and effective approach for involving</w:t>
      </w:r>
      <w:r w:rsidR="00582F84">
        <w:rPr>
          <w:rFonts w:cstheme="minorHAnsi"/>
          <w:sz w:val="20"/>
          <w:szCs w:val="20"/>
        </w:rPr>
        <w:t xml:space="preserve"> a scientist or engineer</w:t>
      </w:r>
      <w:r w:rsidR="00554001">
        <w:rPr>
          <w:rFonts w:cstheme="minorHAnsi"/>
          <w:sz w:val="20"/>
          <w:szCs w:val="20"/>
        </w:rPr>
        <w:t>. This will</w:t>
      </w:r>
      <w:r w:rsidR="003A7EEF">
        <w:rPr>
          <w:rFonts w:cstheme="minorHAnsi"/>
          <w:sz w:val="20"/>
          <w:szCs w:val="20"/>
        </w:rPr>
        <w:t xml:space="preserve"> give students </w:t>
      </w:r>
      <w:r w:rsidR="00554001">
        <w:rPr>
          <w:rFonts w:cstheme="minorHAnsi"/>
          <w:sz w:val="20"/>
          <w:szCs w:val="20"/>
        </w:rPr>
        <w:t xml:space="preserve">insight into STEM </w:t>
      </w:r>
      <w:r w:rsidR="00036711">
        <w:rPr>
          <w:rFonts w:cstheme="minorHAnsi"/>
          <w:sz w:val="20"/>
          <w:szCs w:val="20"/>
        </w:rPr>
        <w:t>careers and</w:t>
      </w:r>
      <w:r w:rsidR="003A7EEF">
        <w:rPr>
          <w:rFonts w:cstheme="minorHAnsi"/>
          <w:sz w:val="20"/>
          <w:szCs w:val="20"/>
        </w:rPr>
        <w:t xml:space="preserve"> make the issue more real. </w:t>
      </w:r>
    </w:p>
    <w:p w14:paraId="6F3144CE" w14:textId="4C8E88F6" w:rsidR="005936A4" w:rsidRDefault="005A11EE" w:rsidP="00E878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you are working with a STEM professional, give them</w:t>
      </w:r>
      <w:r w:rsidR="005936A4">
        <w:rPr>
          <w:rFonts w:cstheme="minorHAnsi"/>
          <w:sz w:val="20"/>
          <w:szCs w:val="20"/>
        </w:rPr>
        <w:t xml:space="preserve"> the ‘</w:t>
      </w:r>
      <w:r w:rsidR="00587622">
        <w:rPr>
          <w:rFonts w:cstheme="minorHAnsi"/>
          <w:sz w:val="20"/>
          <w:szCs w:val="20"/>
        </w:rPr>
        <w:t>Information for STEM professional’</w:t>
      </w:r>
      <w:r>
        <w:rPr>
          <w:rFonts w:cstheme="minorHAnsi"/>
          <w:sz w:val="20"/>
          <w:szCs w:val="20"/>
        </w:rPr>
        <w:t>. It has full details of the activities they can support:</w:t>
      </w:r>
    </w:p>
    <w:p w14:paraId="37B0988B" w14:textId="677A9291" w:rsidR="00477849" w:rsidRPr="00884C86" w:rsidRDefault="00995C99" w:rsidP="0047784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3. Game</w:t>
      </w:r>
      <w:r w:rsidR="00477849" w:rsidRPr="00884C86">
        <w:rPr>
          <w:rFonts w:cstheme="minorHAnsi"/>
          <w:b/>
          <w:sz w:val="20"/>
          <w:szCs w:val="20"/>
        </w:rPr>
        <w:t>:</w:t>
      </w:r>
      <w:r w:rsidR="00477849" w:rsidRPr="00884C86">
        <w:rPr>
          <w:rFonts w:cstheme="minorHAnsi"/>
          <w:sz w:val="20"/>
          <w:szCs w:val="20"/>
        </w:rPr>
        <w:t xml:space="preserve"> </w:t>
      </w:r>
      <w:r w:rsidR="002167D2" w:rsidRPr="00884C86">
        <w:rPr>
          <w:rFonts w:cstheme="minorHAnsi"/>
          <w:sz w:val="20"/>
          <w:szCs w:val="20"/>
        </w:rPr>
        <w:t xml:space="preserve">to </w:t>
      </w:r>
      <w:r w:rsidR="00477849" w:rsidRPr="00884C86">
        <w:rPr>
          <w:rFonts w:cstheme="minorHAnsi"/>
          <w:sz w:val="20"/>
          <w:szCs w:val="20"/>
        </w:rPr>
        <w:t xml:space="preserve">help students learn the new enquiry skill, by </w:t>
      </w:r>
      <w:r w:rsidR="002167D2" w:rsidRPr="00884C86">
        <w:rPr>
          <w:rFonts w:cstheme="minorHAnsi"/>
          <w:sz w:val="20"/>
          <w:szCs w:val="20"/>
        </w:rPr>
        <w:t>explaining it, demonstrating it, or guiding students as they practise it.</w:t>
      </w:r>
    </w:p>
    <w:p w14:paraId="52C7732C" w14:textId="4E49F417" w:rsidR="002167D2" w:rsidRPr="00884C86" w:rsidRDefault="00995C99" w:rsidP="002167D2">
      <w:pPr>
        <w:rPr>
          <w:rFonts w:cstheme="minorHAnsi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4. </w:t>
      </w:r>
      <w:r w:rsidRPr="44CCF6D3">
        <w:rPr>
          <w:b/>
          <w:bCs/>
          <w:color w:val="000000" w:themeColor="text1"/>
          <w:sz w:val="20"/>
          <w:szCs w:val="20"/>
        </w:rPr>
        <w:t>Recommendations</w:t>
      </w:r>
      <w:r w:rsidR="002167D2" w:rsidRPr="00884C86">
        <w:rPr>
          <w:rFonts w:cstheme="minorHAnsi"/>
          <w:b/>
          <w:bCs/>
          <w:sz w:val="20"/>
          <w:szCs w:val="20"/>
        </w:rPr>
        <w:t>:</w:t>
      </w:r>
      <w:r w:rsidR="002167D2" w:rsidRPr="00884C86">
        <w:rPr>
          <w:rFonts w:cstheme="minorHAnsi"/>
          <w:sz w:val="20"/>
          <w:szCs w:val="20"/>
        </w:rPr>
        <w:t xml:space="preserve"> to act as an audience, review the quality </w:t>
      </w:r>
      <w:r w:rsidR="00815947" w:rsidRPr="00884C86">
        <w:rPr>
          <w:rFonts w:cstheme="minorHAnsi"/>
          <w:sz w:val="20"/>
          <w:szCs w:val="20"/>
        </w:rPr>
        <w:t xml:space="preserve">of presentations, give feedback and be a judge. </w:t>
      </w:r>
    </w:p>
    <w:p w14:paraId="27DFE100" w14:textId="0B8AB27C" w:rsidR="002167D2" w:rsidRPr="00884C86" w:rsidRDefault="002167D2" w:rsidP="00477849">
      <w:pPr>
        <w:rPr>
          <w:rFonts w:cstheme="minorHAnsi"/>
          <w:sz w:val="20"/>
          <w:szCs w:val="20"/>
        </w:rPr>
      </w:pPr>
      <w:r w:rsidRPr="00884C86">
        <w:rPr>
          <w:rFonts w:cstheme="minorHAnsi"/>
          <w:sz w:val="20"/>
          <w:szCs w:val="20"/>
        </w:rPr>
        <w:t xml:space="preserve">The detailed running notes below </w:t>
      </w:r>
      <w:proofErr w:type="gramStart"/>
      <w:r w:rsidRPr="00884C86">
        <w:rPr>
          <w:rFonts w:cstheme="minorHAnsi"/>
          <w:sz w:val="20"/>
          <w:szCs w:val="20"/>
        </w:rPr>
        <w:t>describe</w:t>
      </w:r>
      <w:proofErr w:type="gramEnd"/>
      <w:r w:rsidRPr="00884C86">
        <w:rPr>
          <w:rFonts w:cstheme="minorHAnsi"/>
          <w:sz w:val="20"/>
          <w:szCs w:val="20"/>
        </w:rPr>
        <w:t xml:space="preserve"> these roles.</w:t>
      </w:r>
    </w:p>
    <w:p w14:paraId="1E19BF2D" w14:textId="499974BD" w:rsidR="00815947" w:rsidRPr="00884C86" w:rsidRDefault="0040330E" w:rsidP="00477849">
      <w:pPr>
        <w:rPr>
          <w:rFonts w:cstheme="minorHAnsi"/>
          <w:sz w:val="20"/>
          <w:szCs w:val="20"/>
        </w:rPr>
      </w:pPr>
      <w:r w:rsidRPr="00884C86">
        <w:rPr>
          <w:rFonts w:cstheme="minorHAnsi"/>
          <w:sz w:val="20"/>
          <w:szCs w:val="20"/>
        </w:rPr>
        <w:t>Some</w:t>
      </w:r>
      <w:r w:rsidR="004005FA" w:rsidRPr="00884C86">
        <w:rPr>
          <w:rFonts w:cstheme="minorHAnsi"/>
          <w:sz w:val="20"/>
          <w:szCs w:val="20"/>
        </w:rPr>
        <w:t xml:space="preserve"> scientist</w:t>
      </w:r>
      <w:r w:rsidR="005F0328" w:rsidRPr="00884C86">
        <w:rPr>
          <w:rFonts w:cstheme="minorHAnsi"/>
          <w:sz w:val="20"/>
          <w:szCs w:val="20"/>
        </w:rPr>
        <w:t>s</w:t>
      </w:r>
      <w:r w:rsidR="004005FA" w:rsidRPr="00884C86">
        <w:rPr>
          <w:rFonts w:cstheme="minorHAnsi"/>
          <w:sz w:val="20"/>
          <w:szCs w:val="20"/>
        </w:rPr>
        <w:t xml:space="preserve"> </w:t>
      </w:r>
      <w:r w:rsidR="005F0328" w:rsidRPr="00884C86">
        <w:rPr>
          <w:rFonts w:cstheme="minorHAnsi"/>
          <w:sz w:val="20"/>
          <w:szCs w:val="20"/>
        </w:rPr>
        <w:t>can also support the first</w:t>
      </w:r>
      <w:r w:rsidR="00E174C0" w:rsidRPr="00884C86">
        <w:rPr>
          <w:rFonts w:cstheme="minorHAnsi"/>
          <w:sz w:val="20"/>
          <w:szCs w:val="20"/>
        </w:rPr>
        <w:t xml:space="preserve"> Rewilding</w:t>
      </w:r>
      <w:r w:rsidR="005F0328" w:rsidRPr="00884C86">
        <w:rPr>
          <w:rFonts w:cstheme="minorHAnsi"/>
          <w:sz w:val="20"/>
          <w:szCs w:val="20"/>
        </w:rPr>
        <w:t xml:space="preserve"> activity:</w:t>
      </w:r>
    </w:p>
    <w:p w14:paraId="6B922D19" w14:textId="3AAD3019" w:rsidR="005B01CE" w:rsidRDefault="00995C99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1. </w:t>
      </w:r>
      <w:proofErr w:type="gramStart"/>
      <w:r>
        <w:rPr>
          <w:rFonts w:cstheme="minorHAnsi"/>
          <w:b/>
          <w:bCs/>
          <w:sz w:val="20"/>
          <w:szCs w:val="20"/>
        </w:rPr>
        <w:t>Care</w:t>
      </w:r>
      <w:r w:rsidR="00815947" w:rsidRPr="00884C86">
        <w:rPr>
          <w:rFonts w:cstheme="minorHAnsi"/>
          <w:sz w:val="20"/>
          <w:szCs w:val="20"/>
        </w:rPr>
        <w:t xml:space="preserve">  A</w:t>
      </w:r>
      <w:proofErr w:type="gramEnd"/>
      <w:r w:rsidR="00815947" w:rsidRPr="00884C86">
        <w:rPr>
          <w:rFonts w:cstheme="minorHAnsi"/>
          <w:sz w:val="20"/>
          <w:szCs w:val="20"/>
        </w:rPr>
        <w:t xml:space="preserve"> scientist </w:t>
      </w:r>
      <w:r w:rsidR="00BF7B00" w:rsidRPr="00884C86">
        <w:rPr>
          <w:rFonts w:cstheme="minorHAnsi"/>
          <w:sz w:val="20"/>
          <w:szCs w:val="20"/>
        </w:rPr>
        <w:t>or engineer</w:t>
      </w:r>
      <w:r w:rsidR="00815947" w:rsidRPr="00884C86">
        <w:rPr>
          <w:rFonts w:cstheme="minorHAnsi"/>
          <w:sz w:val="20"/>
          <w:szCs w:val="20"/>
        </w:rPr>
        <w:t xml:space="preserve"> could introduce </w:t>
      </w:r>
      <w:r w:rsidR="00BF7B00" w:rsidRPr="00884C86">
        <w:rPr>
          <w:rFonts w:cstheme="minorHAnsi"/>
          <w:sz w:val="20"/>
          <w:szCs w:val="20"/>
        </w:rPr>
        <w:t>what a carbon footprint it and why we need to reduce carbon emissions</w:t>
      </w:r>
      <w:r w:rsidR="00815947" w:rsidRPr="00884C86">
        <w:rPr>
          <w:rFonts w:cstheme="minorHAnsi"/>
          <w:sz w:val="20"/>
          <w:szCs w:val="20"/>
        </w:rPr>
        <w:t xml:space="preserve">. </w:t>
      </w:r>
    </w:p>
    <w:p w14:paraId="3DC4DF29" w14:textId="17CC3D48" w:rsidR="007F6EE1" w:rsidRPr="00D36E62" w:rsidRDefault="00A760CF" w:rsidP="007F6EE1">
      <w:pPr>
        <w:rPr>
          <w:rFonts w:ascii="Arial" w:hAnsi="Arial" w:cs="Arial"/>
          <w:b/>
          <w:bCs/>
          <w:color w:val="4A65D8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4A65D8"/>
          <w:sz w:val="28"/>
          <w:szCs w:val="28"/>
          <w:shd w:val="clear" w:color="auto" w:fill="FFFFFF"/>
        </w:rPr>
        <w:t xml:space="preserve">Involve </w:t>
      </w:r>
      <w:r w:rsidR="00FF5B16">
        <w:rPr>
          <w:rFonts w:ascii="Arial" w:hAnsi="Arial" w:cs="Arial"/>
          <w:b/>
          <w:bCs/>
          <w:color w:val="4A65D8"/>
          <w:sz w:val="28"/>
          <w:szCs w:val="28"/>
          <w:shd w:val="clear" w:color="auto" w:fill="FFFFFF"/>
        </w:rPr>
        <w:t>families</w:t>
      </w:r>
    </w:p>
    <w:p w14:paraId="245B6A0D" w14:textId="17C898F7" w:rsidR="007F6EE1" w:rsidRDefault="00884C86" w:rsidP="00E878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Carbon neutral</w:t>
      </w:r>
      <w:r w:rsidR="005F0328">
        <w:rPr>
          <w:rFonts w:cstheme="minorHAnsi"/>
          <w:sz w:val="20"/>
          <w:szCs w:val="20"/>
        </w:rPr>
        <w:t xml:space="preserve"> </w:t>
      </w:r>
      <w:r w:rsidR="002509AD">
        <w:rPr>
          <w:rFonts w:cstheme="minorHAnsi"/>
          <w:sz w:val="20"/>
          <w:szCs w:val="20"/>
        </w:rPr>
        <w:t>allows you to engage parents</w:t>
      </w:r>
      <w:r w:rsidR="004B13E9">
        <w:rPr>
          <w:rFonts w:cstheme="minorHAnsi"/>
          <w:sz w:val="20"/>
          <w:szCs w:val="20"/>
        </w:rPr>
        <w:t xml:space="preserve"> or other family members</w:t>
      </w:r>
      <w:r w:rsidR="002509AD">
        <w:rPr>
          <w:rFonts w:cstheme="minorHAnsi"/>
          <w:sz w:val="20"/>
          <w:szCs w:val="20"/>
        </w:rPr>
        <w:t xml:space="preserve"> in talking about science. This </w:t>
      </w:r>
      <w:r w:rsidR="001A314D">
        <w:rPr>
          <w:rFonts w:cstheme="minorHAnsi"/>
          <w:sz w:val="20"/>
          <w:szCs w:val="20"/>
        </w:rPr>
        <w:t xml:space="preserve">could especially benefit </w:t>
      </w:r>
      <w:r w:rsidR="00917F6A">
        <w:rPr>
          <w:rFonts w:cstheme="minorHAnsi"/>
          <w:sz w:val="20"/>
          <w:szCs w:val="20"/>
        </w:rPr>
        <w:t>those students whose</w:t>
      </w:r>
      <w:r w:rsidR="00F575C3">
        <w:rPr>
          <w:rFonts w:cstheme="minorHAnsi"/>
          <w:sz w:val="20"/>
          <w:szCs w:val="20"/>
        </w:rPr>
        <w:t xml:space="preserve"> families </w:t>
      </w:r>
      <w:r w:rsidR="005C459D">
        <w:rPr>
          <w:rFonts w:cstheme="minorHAnsi"/>
          <w:sz w:val="20"/>
          <w:szCs w:val="20"/>
        </w:rPr>
        <w:t>have little experience of science</w:t>
      </w:r>
      <w:r w:rsidR="00A023A0">
        <w:rPr>
          <w:rFonts w:cstheme="minorHAnsi"/>
          <w:sz w:val="20"/>
          <w:szCs w:val="20"/>
        </w:rPr>
        <w:t>.</w:t>
      </w:r>
      <w:r w:rsidR="00917F6A">
        <w:rPr>
          <w:rFonts w:cstheme="minorHAnsi"/>
          <w:sz w:val="20"/>
          <w:szCs w:val="20"/>
        </w:rPr>
        <w:t xml:space="preserve"> There are two </w:t>
      </w:r>
      <w:r w:rsidR="0029561B">
        <w:rPr>
          <w:rFonts w:cstheme="minorHAnsi"/>
          <w:sz w:val="20"/>
          <w:szCs w:val="20"/>
        </w:rPr>
        <w:t>Carbon neutral</w:t>
      </w:r>
      <w:r w:rsidR="00917F6A">
        <w:rPr>
          <w:rFonts w:cstheme="minorHAnsi"/>
          <w:sz w:val="20"/>
          <w:szCs w:val="20"/>
        </w:rPr>
        <w:t xml:space="preserve"> activities </w:t>
      </w:r>
      <w:r w:rsidR="004B13E9">
        <w:rPr>
          <w:rFonts w:cstheme="minorHAnsi"/>
          <w:sz w:val="20"/>
          <w:szCs w:val="20"/>
        </w:rPr>
        <w:t>designed to involve families:</w:t>
      </w:r>
    </w:p>
    <w:p w14:paraId="5D07B5B4" w14:textId="1989B051" w:rsidR="00BC5CD6" w:rsidRPr="00444DC3" w:rsidRDefault="00995C99" w:rsidP="00BC5CD6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1. Care</w:t>
      </w:r>
      <w:r w:rsidR="004B13E9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29561B">
        <w:rPr>
          <w:rFonts w:cstheme="minorHAnsi"/>
          <w:sz w:val="20"/>
          <w:szCs w:val="20"/>
        </w:rPr>
        <w:t>In the</w:t>
      </w:r>
      <w:r w:rsidR="004B13E9">
        <w:rPr>
          <w:rFonts w:cstheme="minorHAnsi"/>
          <w:sz w:val="20"/>
          <w:szCs w:val="20"/>
        </w:rPr>
        <w:t xml:space="preserve"> </w:t>
      </w:r>
      <w:r w:rsidR="008B6BEF">
        <w:rPr>
          <w:rFonts w:cstheme="minorHAnsi"/>
          <w:sz w:val="20"/>
          <w:szCs w:val="20"/>
        </w:rPr>
        <w:t>‘home</w:t>
      </w:r>
      <w:r>
        <w:rPr>
          <w:rFonts w:cstheme="minorHAnsi"/>
          <w:sz w:val="20"/>
          <w:szCs w:val="20"/>
        </w:rPr>
        <w:t>’</w:t>
      </w:r>
      <w:r w:rsidR="008B6BEF">
        <w:rPr>
          <w:rFonts w:cstheme="minorHAnsi"/>
          <w:sz w:val="20"/>
          <w:szCs w:val="20"/>
        </w:rPr>
        <w:t xml:space="preserve"> task </w:t>
      </w:r>
      <w:r w:rsidR="0029561B">
        <w:rPr>
          <w:rFonts w:cstheme="minorHAnsi"/>
          <w:sz w:val="20"/>
          <w:szCs w:val="20"/>
        </w:rPr>
        <w:t>households use a website to calculate their carbon footprint</w:t>
      </w:r>
      <w:r w:rsidR="00444DC3">
        <w:rPr>
          <w:rFonts w:cstheme="minorHAnsi"/>
          <w:sz w:val="20"/>
          <w:szCs w:val="20"/>
        </w:rPr>
        <w:t>.</w:t>
      </w:r>
      <w:r w:rsidR="0029561B">
        <w:rPr>
          <w:rFonts w:cstheme="minorHAnsi"/>
          <w:sz w:val="20"/>
          <w:szCs w:val="20"/>
        </w:rPr>
        <w:t xml:space="preserve"> They then discuss together which actions they will take to reduce it.</w:t>
      </w:r>
    </w:p>
    <w:p w14:paraId="7918E611" w14:textId="0D0D8A3B" w:rsidR="002F60C8" w:rsidRDefault="00995C99" w:rsidP="00E87826">
      <w:pPr>
        <w:rPr>
          <w:rFonts w:cstheme="minorHAnsi"/>
          <w:b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4. </w:t>
      </w:r>
      <w:r w:rsidRPr="44CCF6D3">
        <w:rPr>
          <w:b/>
          <w:bCs/>
          <w:color w:val="000000" w:themeColor="text1"/>
          <w:sz w:val="20"/>
          <w:szCs w:val="20"/>
        </w:rPr>
        <w:t>Recommendations</w:t>
      </w:r>
      <w:r>
        <w:rPr>
          <w:rFonts w:cstheme="minorHAnsi"/>
          <w:sz w:val="20"/>
          <w:szCs w:val="20"/>
        </w:rPr>
        <w:t xml:space="preserve"> </w:t>
      </w:r>
      <w:r w:rsidR="00884C86">
        <w:rPr>
          <w:rFonts w:cstheme="minorHAnsi"/>
          <w:sz w:val="20"/>
          <w:szCs w:val="20"/>
        </w:rPr>
        <w:t>Households find out about carbon offsetting and choose actions to reduce their carbon footprint to become carbon neutral.</w:t>
      </w:r>
    </w:p>
    <w:p w14:paraId="00FC6F80" w14:textId="77777777" w:rsidR="00FF5B16" w:rsidRPr="00FF5B16" w:rsidRDefault="00FF5B16" w:rsidP="00E87826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2921B74" w14:textId="0BF43F2B" w:rsidR="005C5D11" w:rsidRDefault="00995C99" w:rsidP="002F296F">
      <w:pPr>
        <w:rPr>
          <w:rFonts w:ascii="Arial" w:hAnsi="Arial" w:cs="Arial"/>
          <w:b/>
          <w:bCs/>
          <w:color w:val="4A65D8"/>
          <w:sz w:val="28"/>
          <w:szCs w:val="28"/>
        </w:rPr>
      </w:pPr>
      <w:bookmarkStart w:id="7" w:name="OLE_LINK13"/>
      <w:bookmarkStart w:id="8" w:name="OLE_LINK14"/>
      <w:r>
        <w:rPr>
          <w:rFonts w:ascii="Arial" w:hAnsi="Arial" w:cs="Arial"/>
          <w:b/>
          <w:bCs/>
          <w:color w:val="4A65D8"/>
          <w:sz w:val="28"/>
          <w:szCs w:val="28"/>
        </w:rPr>
        <w:t>1. Challenge</w:t>
      </w:r>
    </w:p>
    <w:bookmarkEnd w:id="7"/>
    <w:bookmarkEnd w:id="8"/>
    <w:p w14:paraId="269CE683" w14:textId="53E63BEF" w:rsidR="00F62634" w:rsidRDefault="006B28B2" w:rsidP="005A11EE">
      <w:pPr>
        <w:spacing w:after="120" w:line="276" w:lineRule="auto"/>
        <w:rPr>
          <w:rFonts w:ascii="Calibri" w:eastAsia="Times New Roman" w:hAnsi="Calibri" w:cs="Calibri"/>
          <w:sz w:val="20"/>
          <w:szCs w:val="20"/>
          <w:lang w:bidi="en-US"/>
        </w:rPr>
      </w:pPr>
      <w:r>
        <w:rPr>
          <w:rFonts w:ascii="Calibri" w:eastAsia="Times New Roman" w:hAnsi="Calibri" w:cs="Calibri"/>
          <w:sz w:val="20"/>
          <w:szCs w:val="20"/>
          <w:lang w:bidi="en-US"/>
        </w:rPr>
        <w:t xml:space="preserve">If you are using a STEM professional, the running notes show how they can help, </w:t>
      </w:r>
      <w:r>
        <w:rPr>
          <w:rFonts w:ascii="Calibri" w:eastAsia="Times New Roman" w:hAnsi="Calibri" w:cs="Calibri"/>
          <w:b/>
          <w:bCs/>
          <w:sz w:val="20"/>
          <w:szCs w:val="20"/>
          <w:lang w:bidi="en-US"/>
        </w:rPr>
        <w:t>in bold</w:t>
      </w:r>
      <w:r>
        <w:rPr>
          <w:rFonts w:ascii="Calibri" w:eastAsia="Times New Roman" w:hAnsi="Calibri" w:cs="Calibri"/>
          <w:sz w:val="20"/>
          <w:szCs w:val="20"/>
          <w:lang w:bidi="en-US"/>
        </w:rPr>
        <w:t>.</w:t>
      </w:r>
    </w:p>
    <w:p w14:paraId="69921A6F" w14:textId="6409F363" w:rsidR="00F62634" w:rsidRDefault="00F62634" w:rsidP="005A11EE">
      <w:pPr>
        <w:spacing w:after="120" w:line="276" w:lineRule="auto"/>
        <w:rPr>
          <w:rFonts w:ascii="Calibri" w:eastAsia="Times New Roman" w:hAnsi="Calibri" w:cs="Calibri"/>
          <w:sz w:val="20"/>
          <w:szCs w:val="20"/>
          <w:lang w:bidi="en-US"/>
        </w:rPr>
      </w:pPr>
      <w:r>
        <w:rPr>
          <w:rFonts w:ascii="Calibri" w:eastAsia="Times New Roman" w:hAnsi="Calibri" w:cs="Calibri"/>
          <w:sz w:val="20"/>
          <w:szCs w:val="20"/>
          <w:lang w:bidi="en-US"/>
        </w:rPr>
        <w:t>Advance preparation:</w:t>
      </w:r>
      <w:r w:rsidR="00884C86">
        <w:rPr>
          <w:rFonts w:ascii="Calibri" w:eastAsia="Times New Roman" w:hAnsi="Calibri" w:cs="Calibri"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bidi="en-US"/>
        </w:rPr>
        <w:t xml:space="preserve">Either print out the document </w:t>
      </w:r>
      <w:r>
        <w:rPr>
          <w:rFonts w:ascii="Calibri" w:eastAsia="Times New Roman" w:hAnsi="Calibri" w:cs="Calibri"/>
          <w:b/>
          <w:bCs/>
          <w:sz w:val="20"/>
          <w:szCs w:val="20"/>
          <w:lang w:bidi="en-US"/>
        </w:rPr>
        <w:t xml:space="preserve">Carbon neutral </w:t>
      </w:r>
      <w:r w:rsidR="00995C99">
        <w:rPr>
          <w:rFonts w:ascii="Calibri" w:eastAsia="Times New Roman" w:hAnsi="Calibri" w:cs="Calibri"/>
          <w:b/>
          <w:bCs/>
          <w:sz w:val="20"/>
          <w:szCs w:val="20"/>
          <w:lang w:bidi="en-US"/>
        </w:rPr>
        <w:t>1 Home</w:t>
      </w:r>
      <w:r>
        <w:rPr>
          <w:rFonts w:ascii="Calibri" w:eastAsia="Times New Roman" w:hAnsi="Calibri" w:cs="Calibri"/>
          <w:b/>
          <w:bCs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bidi="en-US"/>
        </w:rPr>
        <w:t>(one for each student) or upload them so students can access at home. They will need to print off the second sheet.</w:t>
      </w:r>
    </w:p>
    <w:p w14:paraId="68057582" w14:textId="34280207" w:rsidR="000A7D70" w:rsidRDefault="000A7D70" w:rsidP="000A7D70">
      <w:pPr>
        <w:rPr>
          <w:rStyle w:val="Hyperlink"/>
          <w:sz w:val="20"/>
          <w:szCs w:val="20"/>
          <w:lang w:val="en-US"/>
        </w:rPr>
      </w:pPr>
      <w:r w:rsidRPr="44CCF6D3">
        <w:rPr>
          <w:sz w:val="20"/>
          <w:szCs w:val="20"/>
          <w:lang w:val="en-US"/>
        </w:rPr>
        <w:t xml:space="preserve">You can get more background information about the topic from this video: </w:t>
      </w:r>
      <w:hyperlink r:id="rId13">
        <w:r w:rsidRPr="44CCF6D3">
          <w:rPr>
            <w:rStyle w:val="Hyperlink"/>
            <w:sz w:val="20"/>
            <w:szCs w:val="20"/>
            <w:lang w:val="en-US"/>
          </w:rPr>
          <w:t>Can YOU fix climate change?</w:t>
        </w:r>
      </w:hyperlink>
    </w:p>
    <w:p w14:paraId="7DE2A33A" w14:textId="77777777" w:rsidR="00587622" w:rsidRPr="000A7D70" w:rsidRDefault="00587622" w:rsidP="000A7D70">
      <w:pPr>
        <w:rPr>
          <w:sz w:val="20"/>
          <w:szCs w:val="20"/>
          <w:lang w:val="en-US"/>
        </w:rPr>
      </w:pPr>
    </w:p>
    <w:tbl>
      <w:tblPr>
        <w:tblW w:w="100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7195"/>
      </w:tblGrid>
      <w:tr w:rsidR="007838CD" w:rsidRPr="006110DE" w14:paraId="13768DC8" w14:textId="77777777" w:rsidTr="17180D4F">
        <w:trPr>
          <w:cantSplit/>
          <w:trHeight w:val="542"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07ACA1" w14:textId="2D016827" w:rsidR="007838CD" w:rsidRPr="006110DE" w:rsidRDefault="007838CD" w:rsidP="00203A09">
            <w:pPr>
              <w:pBdr>
                <w:top w:val="single" w:sz="24" w:space="0" w:color="4F81BD"/>
                <w:left w:val="single" w:sz="24" w:space="0" w:color="4F81BD"/>
                <w:bottom w:val="single" w:sz="24" w:space="0" w:color="4F81BD"/>
                <w:right w:val="single" w:sz="24" w:space="0" w:color="4F81BD"/>
              </w:pBdr>
              <w:shd w:val="clear" w:color="auto" w:fill="4F81BD"/>
              <w:spacing w:before="200" w:after="200" w:line="276" w:lineRule="auto"/>
              <w:outlineLvl w:val="0"/>
              <w:rPr>
                <w:rFonts w:ascii="Calibri" w:eastAsia="Times New Roman" w:hAnsi="Calibri" w:cs="Times New Roman"/>
                <w:b/>
                <w:bCs/>
                <w:caps/>
                <w:color w:val="FFFFFF"/>
                <w:spacing w:val="15"/>
                <w:lang w:bidi="en-US"/>
              </w:rPr>
            </w:pPr>
            <w:r w:rsidRPr="006110DE">
              <w:rPr>
                <w:rFonts w:ascii="Calibri" w:eastAsia="Times New Roman" w:hAnsi="Calibri" w:cs="Times New Roman"/>
                <w:b/>
                <w:bCs/>
                <w:color w:val="FFFFFF"/>
                <w:spacing w:val="15"/>
                <w:lang w:bidi="en-US"/>
              </w:rPr>
              <w:t>STAGE/PURPOSE                  RUNNING NOTES</w:t>
            </w:r>
          </w:p>
        </w:tc>
      </w:tr>
      <w:tr w:rsidR="00104251" w:rsidRPr="006110DE" w14:paraId="388BC6CB" w14:textId="77777777" w:rsidTr="17180D4F">
        <w:trPr>
          <w:cantSplit/>
          <w:trHeight w:val="2135"/>
        </w:trPr>
        <w:tc>
          <w:tcPr>
            <w:tcW w:w="2870" w:type="dxa"/>
            <w:tcBorders>
              <w:top w:val="nil"/>
              <w:right w:val="nil"/>
            </w:tcBorders>
            <w:shd w:val="clear" w:color="auto" w:fill="auto"/>
          </w:tcPr>
          <w:p w14:paraId="4629FDB5" w14:textId="572A09A6" w:rsidR="00104251" w:rsidRPr="00C44608" w:rsidRDefault="00104251" w:rsidP="00104251">
            <w:pPr>
              <w:spacing w:after="120" w:line="276" w:lineRule="auto"/>
              <w:rPr>
                <w:rFonts w:ascii="Calibri" w:eastAsia="Times New Roman" w:hAnsi="Calibri" w:cs="Times New Roman"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>AT SCHOOL</w:t>
            </w:r>
            <w:r w:rsidRPr="006110D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br/>
            </w:r>
            <w:r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bidi="en-US"/>
              </w:rPr>
              <w:t xml:space="preserve">Introduce </w:t>
            </w:r>
            <w:r w:rsidR="0029561B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bidi="en-US"/>
              </w:rPr>
              <w:t>the terms carbon neutral and carbon footprint</w:t>
            </w:r>
          </w:p>
        </w:tc>
        <w:tc>
          <w:tcPr>
            <w:tcW w:w="7195" w:type="dxa"/>
            <w:tcBorders>
              <w:top w:val="nil"/>
              <w:left w:val="nil"/>
            </w:tcBorders>
            <w:shd w:val="clear" w:color="auto" w:fill="auto"/>
          </w:tcPr>
          <w:p w14:paraId="11E4019B" w14:textId="584C08CC" w:rsidR="00D42431" w:rsidRPr="006B28B2" w:rsidRDefault="00F62634" w:rsidP="00104251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Show</w:t>
            </w:r>
            <w:r w:rsidR="00110DAB"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the </w:t>
            </w:r>
            <w:r w:rsidR="6D7BE9C8"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presentation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>Carbon neutral</w:t>
            </w:r>
            <w:r w:rsidR="38842282" w:rsidRPr="17180D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 xml:space="preserve"> </w:t>
            </w:r>
            <w:r w:rsidR="00995C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>1 Challenge</w:t>
            </w:r>
            <w:r w:rsidR="470EF987" w:rsidRPr="17180D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 xml:space="preserve">. </w:t>
            </w:r>
            <w:r w:rsidR="00104251"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Tell the</w:t>
            </w: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students</w:t>
            </w:r>
            <w:r w:rsidR="005E6962"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</w:t>
            </w:r>
            <w:r w:rsidR="41BC8FB4" w:rsidRPr="44CCF6D3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the</w:t>
            </w:r>
            <w:r w:rsidR="4BD474A5" w:rsidRPr="44CCF6D3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ir challenge is to</w:t>
            </w:r>
            <w:r w:rsidR="41BC8FB4" w:rsidRPr="44CCF6D3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</w:t>
            </w:r>
            <w:r w:rsidR="049C66F9" w:rsidRPr="44CCF6D3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help a </w:t>
            </w: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café make the business carbon neutral.</w:t>
            </w:r>
            <w:r w:rsidR="6F4F7CF2" w:rsidRPr="44CCF6D3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They will use the knowledge and skill gained during the activities to write a report.</w:t>
            </w:r>
          </w:p>
          <w:p w14:paraId="6DCE0391" w14:textId="032AE33B" w:rsidR="006B28B2" w:rsidRPr="006B28B2" w:rsidRDefault="00F62634" w:rsidP="00104251">
            <w:pPr>
              <w:spacing w:after="12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>I</w:t>
            </w:r>
            <w:r w:rsidR="006B28B2" w:rsidRPr="006B28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 xml:space="preserve">f you are using a STEM professional, they could talk about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>what is meant by carbon neutral and carbon footprint.</w:t>
            </w:r>
          </w:p>
          <w:p w14:paraId="307921BD" w14:textId="10530B12" w:rsidR="004A2D13" w:rsidRPr="006B28B2" w:rsidRDefault="00FB0EB2" w:rsidP="00104251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Prepare students for</w:t>
            </w:r>
            <w:r w:rsidR="00104251"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the home task. </w:t>
            </w:r>
          </w:p>
          <w:p w14:paraId="14A788BE" w14:textId="590A64BE" w:rsidR="003974E3" w:rsidRPr="006B28B2" w:rsidRDefault="00104251" w:rsidP="00104251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Display the first slide </w:t>
            </w:r>
            <w:r w:rsidR="00343CA4"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of</w:t>
            </w:r>
            <w:r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the document </w:t>
            </w:r>
            <w:r w:rsidR="00F626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>Carbon neutral</w:t>
            </w:r>
            <w:r w:rsidR="34F6669B" w:rsidRPr="17180D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 xml:space="preserve"> </w:t>
            </w:r>
            <w:r w:rsidR="00995C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>1 Home</w:t>
            </w:r>
            <w:r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</w:t>
            </w:r>
            <w:r w:rsidR="00343CA4"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(or give each student their copy) </w:t>
            </w:r>
            <w:r w:rsidRPr="17180D4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and talk through so they understand what their home task is. </w:t>
            </w:r>
          </w:p>
          <w:p w14:paraId="270CFE7D" w14:textId="1A8D42F5" w:rsidR="006D125E" w:rsidRPr="006B28B2" w:rsidRDefault="00F06FEA" w:rsidP="003974E3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Remind s</w:t>
            </w:r>
            <w:r w:rsidR="003974E3"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tudents </w:t>
            </w:r>
            <w:r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they need to </w:t>
            </w:r>
            <w:r w:rsidR="003974E3"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ask</w:t>
            </w:r>
            <w:r w:rsidR="00104251"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</w:t>
            </w:r>
            <w:r w:rsidR="003974E3"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members of their family or others at home </w:t>
            </w:r>
            <w:r w:rsidR="00104251"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to </w:t>
            </w:r>
            <w:r w:rsidR="003974E3" w:rsidRPr="006B28B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take part in the </w:t>
            </w:r>
            <w:r w:rsidR="00F62634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task.</w:t>
            </w:r>
          </w:p>
        </w:tc>
      </w:tr>
      <w:tr w:rsidR="007838CD" w:rsidRPr="006110DE" w14:paraId="06336237" w14:textId="77777777" w:rsidTr="17180D4F">
        <w:trPr>
          <w:cantSplit/>
          <w:trHeight w:val="1066"/>
        </w:trPr>
        <w:tc>
          <w:tcPr>
            <w:tcW w:w="2870" w:type="dxa"/>
            <w:tcBorders>
              <w:right w:val="nil"/>
            </w:tcBorders>
            <w:shd w:val="clear" w:color="auto" w:fill="auto"/>
          </w:tcPr>
          <w:p w14:paraId="65563B3A" w14:textId="029764CC" w:rsidR="007838CD" w:rsidRPr="008B0444" w:rsidRDefault="006D125E" w:rsidP="004B75FF">
            <w:pPr>
              <w:spacing w:before="240" w:after="0" w:line="276" w:lineRule="auto"/>
              <w:rPr>
                <w:rFonts w:ascii="Calibri" w:hAnsi="Calibri" w:cs="Calibri"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>AT HOME</w:t>
            </w:r>
            <w:r w:rsidR="007838CD" w:rsidRPr="006110D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br/>
            </w:r>
            <w:r w:rsidR="004B0C1B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Families</w:t>
            </w:r>
            <w:r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 xml:space="preserve"> </w:t>
            </w:r>
            <w:r w:rsidR="00F62634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calculate their carbon footprint and make a pledge</w:t>
            </w:r>
          </w:p>
        </w:tc>
        <w:tc>
          <w:tcPr>
            <w:tcW w:w="7195" w:type="dxa"/>
            <w:tcBorders>
              <w:left w:val="nil"/>
            </w:tcBorders>
            <w:shd w:val="clear" w:color="auto" w:fill="auto"/>
          </w:tcPr>
          <w:p w14:paraId="6590FC7E" w14:textId="1DB1221C" w:rsidR="007838CD" w:rsidRPr="006C2901" w:rsidRDefault="009021A7" w:rsidP="004B75FF">
            <w:pPr>
              <w:pStyle w:val="Default"/>
              <w:spacing w:before="240" w:after="120"/>
              <w:rPr>
                <w:sz w:val="20"/>
                <w:szCs w:val="20"/>
              </w:rPr>
            </w:pPr>
            <w:r w:rsidRPr="17180D4F">
              <w:rPr>
                <w:sz w:val="20"/>
                <w:szCs w:val="20"/>
              </w:rPr>
              <w:t xml:space="preserve">Families follow the instructions on the document </w:t>
            </w:r>
            <w:r w:rsidR="00F62634">
              <w:rPr>
                <w:rFonts w:eastAsia="Times New Roman"/>
                <w:b/>
                <w:bCs/>
                <w:sz w:val="20"/>
                <w:szCs w:val="20"/>
                <w:lang w:bidi="en-US"/>
              </w:rPr>
              <w:t>Carbon neutral</w:t>
            </w:r>
            <w:r w:rsidR="54A2C01C" w:rsidRPr="17180D4F">
              <w:rPr>
                <w:rFonts w:eastAsia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 w:rsidR="00995C99">
              <w:rPr>
                <w:rFonts w:eastAsia="Times New Roman"/>
                <w:b/>
                <w:bCs/>
                <w:sz w:val="20"/>
                <w:szCs w:val="20"/>
                <w:lang w:bidi="en-US"/>
              </w:rPr>
              <w:t>1 Home</w:t>
            </w:r>
            <w:r w:rsidR="007D3D3D" w:rsidRPr="17180D4F">
              <w:rPr>
                <w:sz w:val="20"/>
                <w:szCs w:val="20"/>
              </w:rPr>
              <w:t xml:space="preserve">. They </w:t>
            </w:r>
            <w:r w:rsidR="00F62634">
              <w:rPr>
                <w:sz w:val="20"/>
                <w:szCs w:val="20"/>
              </w:rPr>
              <w:t>use an online carbon footprint calculator to calculate their carbon footprint. They then fill in a pledge, which says what actions they are going to take to reduce it. Students will need to bring this sheet into school.</w:t>
            </w:r>
          </w:p>
        </w:tc>
      </w:tr>
      <w:tr w:rsidR="004B0C1B" w:rsidRPr="006110DE" w14:paraId="398B57B0" w14:textId="77777777" w:rsidTr="17180D4F">
        <w:trPr>
          <w:cantSplit/>
          <w:trHeight w:val="1066"/>
        </w:trPr>
        <w:tc>
          <w:tcPr>
            <w:tcW w:w="2870" w:type="dxa"/>
            <w:tcBorders>
              <w:right w:val="nil"/>
            </w:tcBorders>
            <w:shd w:val="clear" w:color="auto" w:fill="auto"/>
          </w:tcPr>
          <w:p w14:paraId="145218F2" w14:textId="753A3CD8" w:rsidR="004B0C1B" w:rsidRDefault="004B0C1B" w:rsidP="00203A09">
            <w:pPr>
              <w:spacing w:before="240" w:line="276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>AT SCHOOL</w:t>
            </w:r>
            <w:r w:rsidRPr="006110D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br/>
            </w:r>
            <w:r w:rsidR="00F62634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Actions are discussed</w:t>
            </w:r>
          </w:p>
        </w:tc>
        <w:tc>
          <w:tcPr>
            <w:tcW w:w="7195" w:type="dxa"/>
            <w:tcBorders>
              <w:left w:val="nil"/>
            </w:tcBorders>
            <w:shd w:val="clear" w:color="auto" w:fill="auto"/>
          </w:tcPr>
          <w:p w14:paraId="3D1BA04E" w14:textId="7A0C3A65" w:rsidR="004A2748" w:rsidRDefault="00ED0907" w:rsidP="00203A09">
            <w:pPr>
              <w:pStyle w:val="Default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with the class </w:t>
            </w:r>
            <w:r w:rsidR="00F62634">
              <w:rPr>
                <w:sz w:val="20"/>
                <w:szCs w:val="20"/>
              </w:rPr>
              <w:t>what actions they decided as a family to take to reduce their carbon footprint, and how they work</w:t>
            </w:r>
            <w:r w:rsidR="004A2748">
              <w:rPr>
                <w:sz w:val="20"/>
                <w:szCs w:val="20"/>
              </w:rPr>
              <w:t>.</w:t>
            </w:r>
            <w:r w:rsidR="000B5CF0">
              <w:rPr>
                <w:sz w:val="20"/>
                <w:szCs w:val="20"/>
              </w:rPr>
              <w:t xml:space="preserve"> Tell them that these changes will only make a small impact on the country’s carbon footprint, so companies also </w:t>
            </w:r>
            <w:proofErr w:type="gramStart"/>
            <w:r w:rsidR="000B5CF0">
              <w:rPr>
                <w:sz w:val="20"/>
                <w:szCs w:val="20"/>
              </w:rPr>
              <w:t>have to</w:t>
            </w:r>
            <w:proofErr w:type="gramEnd"/>
            <w:r w:rsidR="000B5CF0">
              <w:rPr>
                <w:sz w:val="20"/>
                <w:szCs w:val="20"/>
              </w:rPr>
              <w:t xml:space="preserve"> take action as well.</w:t>
            </w:r>
          </w:p>
          <w:p w14:paraId="2C93B4C9" w14:textId="01693C18" w:rsidR="005E18CF" w:rsidRPr="00243C02" w:rsidRDefault="00F62634" w:rsidP="005E18CF">
            <w:pPr>
              <w:pStyle w:val="Default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then take their pledges back home where they can be displayed as a reminder to the family.</w:t>
            </w:r>
          </w:p>
        </w:tc>
      </w:tr>
    </w:tbl>
    <w:p w14:paraId="2BC5428E" w14:textId="77777777" w:rsidR="00382113" w:rsidRDefault="00382113" w:rsidP="0359FA21">
      <w:pPr>
        <w:rPr>
          <w:rFonts w:ascii="Arial" w:hAnsi="Arial" w:cs="Arial"/>
          <w:b/>
          <w:bCs/>
          <w:color w:val="4A65D8"/>
          <w:sz w:val="28"/>
          <w:szCs w:val="28"/>
        </w:rPr>
      </w:pPr>
    </w:p>
    <w:p w14:paraId="41F1FBBB" w14:textId="24260220" w:rsidR="002D7CF5" w:rsidRPr="00250968" w:rsidRDefault="00995C99" w:rsidP="00E87826">
      <w:pPr>
        <w:rPr>
          <w:rFonts w:ascii="Arial" w:hAnsi="Arial" w:cs="Arial"/>
          <w:b/>
          <w:bCs/>
          <w:color w:val="4A65D8"/>
          <w:sz w:val="28"/>
          <w:szCs w:val="28"/>
        </w:rPr>
      </w:pPr>
      <w:bookmarkStart w:id="9" w:name="OLE_LINK15"/>
      <w:bookmarkStart w:id="10" w:name="OLE_LINK16"/>
      <w:r>
        <w:rPr>
          <w:rFonts w:ascii="Arial" w:hAnsi="Arial" w:cs="Arial"/>
          <w:b/>
          <w:bCs/>
          <w:color w:val="4A65D8"/>
          <w:sz w:val="28"/>
          <w:szCs w:val="28"/>
        </w:rPr>
        <w:t>2. Carbon</w:t>
      </w:r>
    </w:p>
    <w:bookmarkEnd w:id="9"/>
    <w:bookmarkEnd w:id="10"/>
    <w:p w14:paraId="7BC370D4" w14:textId="67BEC630" w:rsidR="00E87826" w:rsidRPr="00BE66EB" w:rsidRDefault="00500DF4" w:rsidP="00E878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this activity, </w:t>
      </w:r>
      <w:r w:rsidR="00250968" w:rsidRPr="00BE66EB">
        <w:rPr>
          <w:rFonts w:cstheme="minorHAnsi"/>
          <w:sz w:val="20"/>
          <w:szCs w:val="20"/>
        </w:rPr>
        <w:t>students will</w:t>
      </w:r>
      <w:r w:rsidR="00E87826" w:rsidRPr="00BE66EB">
        <w:rPr>
          <w:rFonts w:cstheme="minorHAnsi"/>
          <w:sz w:val="20"/>
          <w:szCs w:val="20"/>
        </w:rPr>
        <w:t xml:space="preserve"> apply </w:t>
      </w:r>
      <w:r>
        <w:rPr>
          <w:rFonts w:cstheme="minorHAnsi"/>
          <w:sz w:val="20"/>
          <w:szCs w:val="20"/>
        </w:rPr>
        <w:t>the scientific idea of</w:t>
      </w:r>
      <w:r w:rsidR="00E87826" w:rsidRPr="00BE66EB">
        <w:rPr>
          <w:rFonts w:cstheme="minorHAnsi"/>
          <w:sz w:val="20"/>
          <w:szCs w:val="20"/>
        </w:rPr>
        <w:t xml:space="preserve"> </w:t>
      </w:r>
      <w:r w:rsidR="00DC000B">
        <w:rPr>
          <w:rFonts w:cstheme="minorHAnsi"/>
          <w:b/>
          <w:bCs/>
          <w:sz w:val="20"/>
          <w:szCs w:val="20"/>
        </w:rPr>
        <w:t>Earth’s atmosphere</w:t>
      </w:r>
      <w:r w:rsidR="000F699F" w:rsidRPr="00BE66EB">
        <w:rPr>
          <w:rFonts w:cstheme="minorHAnsi"/>
          <w:b/>
          <w:bCs/>
          <w:sz w:val="20"/>
          <w:szCs w:val="20"/>
        </w:rPr>
        <w:t xml:space="preserve"> </w:t>
      </w:r>
      <w:r w:rsidRPr="00500DF4">
        <w:rPr>
          <w:rFonts w:cstheme="minorHAnsi"/>
          <w:sz w:val="20"/>
          <w:szCs w:val="20"/>
        </w:rPr>
        <w:t>to a new context. They also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0F699F" w:rsidRPr="00BE66EB">
        <w:rPr>
          <w:rFonts w:cstheme="minorHAnsi"/>
          <w:sz w:val="20"/>
          <w:szCs w:val="20"/>
        </w:rPr>
        <w:t xml:space="preserve">learn a step-by-step </w:t>
      </w:r>
      <w:r>
        <w:rPr>
          <w:rFonts w:cstheme="minorHAnsi"/>
          <w:sz w:val="20"/>
          <w:szCs w:val="20"/>
        </w:rPr>
        <w:t xml:space="preserve">strategy </w:t>
      </w:r>
      <w:r w:rsidR="000F699F" w:rsidRPr="00BE66EB">
        <w:rPr>
          <w:rFonts w:cstheme="minorHAnsi"/>
          <w:sz w:val="20"/>
          <w:szCs w:val="20"/>
        </w:rPr>
        <w:t>for solving problems.</w:t>
      </w:r>
    </w:p>
    <w:p w14:paraId="3FBA0B98" w14:textId="197A3AED" w:rsidR="00AC569D" w:rsidRPr="00BE66EB" w:rsidRDefault="00AC569D" w:rsidP="17180D4F">
      <w:pPr>
        <w:rPr>
          <w:sz w:val="20"/>
          <w:szCs w:val="20"/>
        </w:rPr>
      </w:pPr>
      <w:r w:rsidRPr="17180D4F">
        <w:rPr>
          <w:sz w:val="20"/>
          <w:szCs w:val="20"/>
        </w:rPr>
        <w:t xml:space="preserve">Use the presentation: </w:t>
      </w:r>
      <w:r w:rsidR="00995C99">
        <w:rPr>
          <w:b/>
          <w:bCs/>
          <w:sz w:val="20"/>
          <w:szCs w:val="20"/>
        </w:rPr>
        <w:t>Carbon neutral 2 Carbon</w:t>
      </w:r>
      <w:r w:rsidR="00640052" w:rsidRPr="17180D4F">
        <w:rPr>
          <w:sz w:val="20"/>
          <w:szCs w:val="20"/>
        </w:rPr>
        <w:t>.</w:t>
      </w:r>
    </w:p>
    <w:p w14:paraId="047481A1" w14:textId="31691538" w:rsidR="0031268D" w:rsidRPr="00BE66EB" w:rsidRDefault="00AF1861" w:rsidP="00E87826">
      <w:pPr>
        <w:rPr>
          <w:rFonts w:cstheme="minorHAnsi"/>
          <w:sz w:val="20"/>
          <w:szCs w:val="20"/>
        </w:rPr>
      </w:pPr>
      <w:r w:rsidRPr="00BE66EB">
        <w:rPr>
          <w:rFonts w:cstheme="minorHAnsi"/>
          <w:sz w:val="20"/>
          <w:szCs w:val="20"/>
        </w:rPr>
        <w:t>Print off copies of the student sheets</w:t>
      </w:r>
      <w:r w:rsidR="0031268D">
        <w:rPr>
          <w:rFonts w:cstheme="minorHAnsi"/>
          <w:sz w:val="20"/>
          <w:szCs w:val="20"/>
        </w:rPr>
        <w:t xml:space="preserve"> </w:t>
      </w:r>
      <w:r w:rsidR="006A1720">
        <w:rPr>
          <w:rFonts w:cstheme="minorHAnsi"/>
          <w:sz w:val="20"/>
          <w:szCs w:val="20"/>
        </w:rPr>
        <w:t>(</w:t>
      </w:r>
      <w:r w:rsidR="006A1720" w:rsidRPr="00046A8A">
        <w:rPr>
          <w:rFonts w:cstheme="minorHAnsi"/>
          <w:b/>
          <w:bCs/>
          <w:sz w:val="20"/>
          <w:szCs w:val="20"/>
        </w:rPr>
        <w:t>SS1-4</w:t>
      </w:r>
      <w:r w:rsidR="006A1720">
        <w:rPr>
          <w:rFonts w:cstheme="minorHAnsi"/>
          <w:sz w:val="20"/>
          <w:szCs w:val="20"/>
        </w:rPr>
        <w:t xml:space="preserve">) </w:t>
      </w:r>
      <w:r w:rsidR="00046A8A">
        <w:rPr>
          <w:rFonts w:cstheme="minorHAnsi"/>
          <w:sz w:val="20"/>
          <w:szCs w:val="20"/>
        </w:rPr>
        <w:t xml:space="preserve">(slides </w:t>
      </w:r>
      <w:r w:rsidR="00A20CBC">
        <w:rPr>
          <w:rFonts w:cstheme="minorHAnsi"/>
          <w:sz w:val="20"/>
          <w:szCs w:val="20"/>
        </w:rPr>
        <w:t xml:space="preserve">13-16) </w:t>
      </w:r>
      <w:r w:rsidR="0031268D">
        <w:rPr>
          <w:rFonts w:cstheme="minorHAnsi"/>
          <w:sz w:val="20"/>
          <w:szCs w:val="20"/>
        </w:rPr>
        <w:t>for</w:t>
      </w:r>
      <w:r w:rsidR="00093468">
        <w:rPr>
          <w:rFonts w:cstheme="minorHAnsi"/>
          <w:sz w:val="20"/>
          <w:szCs w:val="20"/>
        </w:rPr>
        <w:t xml:space="preserve"> each </w:t>
      </w:r>
      <w:r w:rsidR="002D6FB5">
        <w:rPr>
          <w:rFonts w:cstheme="minorHAnsi"/>
          <w:sz w:val="20"/>
          <w:szCs w:val="20"/>
        </w:rPr>
        <w:t xml:space="preserve">group of </w:t>
      </w:r>
      <w:r w:rsidR="00C327C4">
        <w:rPr>
          <w:rFonts w:cstheme="minorHAnsi"/>
          <w:sz w:val="20"/>
          <w:szCs w:val="20"/>
        </w:rPr>
        <w:t>8</w:t>
      </w:r>
      <w:r w:rsidR="006A1720">
        <w:rPr>
          <w:rFonts w:cstheme="minorHAnsi"/>
          <w:sz w:val="20"/>
          <w:szCs w:val="20"/>
        </w:rPr>
        <w:t xml:space="preserve"> students.</w:t>
      </w:r>
    </w:p>
    <w:tbl>
      <w:tblPr>
        <w:tblW w:w="100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7195"/>
      </w:tblGrid>
      <w:tr w:rsidR="00E87826" w:rsidRPr="006110DE" w14:paraId="22F976DA" w14:textId="77777777" w:rsidTr="00F86476">
        <w:trPr>
          <w:cantSplit/>
          <w:trHeight w:val="542"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CC62DD" w14:textId="2F70FEFB" w:rsidR="00E87826" w:rsidRPr="006110DE" w:rsidRDefault="00E87826" w:rsidP="00F86476">
            <w:pPr>
              <w:pBdr>
                <w:top w:val="single" w:sz="24" w:space="0" w:color="4F81BD"/>
                <w:left w:val="single" w:sz="24" w:space="0" w:color="4F81BD"/>
                <w:bottom w:val="single" w:sz="24" w:space="0" w:color="4F81BD"/>
                <w:right w:val="single" w:sz="24" w:space="0" w:color="4F81BD"/>
              </w:pBdr>
              <w:shd w:val="clear" w:color="auto" w:fill="4F81BD"/>
              <w:spacing w:before="200" w:after="200" w:line="276" w:lineRule="auto"/>
              <w:outlineLvl w:val="0"/>
              <w:rPr>
                <w:rFonts w:ascii="Calibri" w:eastAsia="Times New Roman" w:hAnsi="Calibri" w:cs="Times New Roman"/>
                <w:b/>
                <w:bCs/>
                <w:caps/>
                <w:color w:val="FFFFFF"/>
                <w:spacing w:val="15"/>
                <w:lang w:bidi="en-US"/>
              </w:rPr>
            </w:pPr>
            <w:r w:rsidRPr="006110DE">
              <w:rPr>
                <w:rFonts w:ascii="Calibri" w:eastAsia="Times New Roman" w:hAnsi="Calibri" w:cs="Times New Roman"/>
                <w:b/>
                <w:bCs/>
                <w:color w:val="FFFFFF"/>
                <w:spacing w:val="15"/>
                <w:lang w:bidi="en-US"/>
              </w:rPr>
              <w:t>STAGE/PURPOSE                 RUNNING NOTES</w:t>
            </w:r>
          </w:p>
        </w:tc>
      </w:tr>
      <w:tr w:rsidR="00E87826" w:rsidRPr="006110DE" w14:paraId="3F140C6B" w14:textId="77777777" w:rsidTr="00F86476">
        <w:trPr>
          <w:cantSplit/>
          <w:trHeight w:val="636"/>
        </w:trPr>
        <w:tc>
          <w:tcPr>
            <w:tcW w:w="2870" w:type="dxa"/>
            <w:tcBorders>
              <w:top w:val="nil"/>
              <w:right w:val="nil"/>
            </w:tcBorders>
            <w:shd w:val="clear" w:color="auto" w:fill="auto"/>
          </w:tcPr>
          <w:p w14:paraId="5751565F" w14:textId="4B532B61" w:rsidR="00E87826" w:rsidRPr="00C44608" w:rsidRDefault="007E78AE" w:rsidP="00F86476">
            <w:pPr>
              <w:spacing w:after="120" w:line="276" w:lineRule="auto"/>
              <w:rPr>
                <w:rFonts w:ascii="Calibri" w:eastAsia="Times New Roman" w:hAnsi="Calibri" w:cs="Times New Roman"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>EXAMPLE</w:t>
            </w:r>
            <w:r w:rsidR="00E87826" w:rsidRPr="006110D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br/>
            </w:r>
            <w:r w:rsidR="00FD02D7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bidi="en-US"/>
              </w:rPr>
              <w:t>Give the problem</w:t>
            </w:r>
          </w:p>
        </w:tc>
        <w:tc>
          <w:tcPr>
            <w:tcW w:w="7195" w:type="dxa"/>
            <w:tcBorders>
              <w:top w:val="nil"/>
              <w:left w:val="nil"/>
            </w:tcBorders>
            <w:shd w:val="clear" w:color="auto" w:fill="auto"/>
          </w:tcPr>
          <w:p w14:paraId="15528FF8" w14:textId="1328A29A" w:rsidR="00B0325F" w:rsidRDefault="005E4A4E" w:rsidP="00F86476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Introduce the task – to </w:t>
            </w:r>
            <w:r w:rsidR="00BC6856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work out what the CO</w:t>
            </w:r>
            <w:r w:rsidR="00BC6856" w:rsidRPr="00BC6856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bidi="en-US"/>
              </w:rPr>
              <w:t>2</w:t>
            </w:r>
            <w:r w:rsidR="00BC6856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emissions of the café are (2).</w:t>
            </w:r>
          </w:p>
          <w:p w14:paraId="2584FCA7" w14:textId="77777777" w:rsidR="00F7654E" w:rsidRDefault="000B1681" w:rsidP="00F86476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Show t</w:t>
            </w:r>
            <w:r w:rsidR="00F7654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he objectives for </w:t>
            </w: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the activity </w:t>
            </w:r>
            <w:r w:rsidR="00F7654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(</w:t>
            </w:r>
            <w:r w:rsidR="00E15AC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3</w:t>
            </w:r>
            <w:r w:rsidR="00F7654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).</w:t>
            </w:r>
          </w:p>
          <w:p w14:paraId="666B57CC" w14:textId="552A9DF2" w:rsidR="00E15ACE" w:rsidRPr="00296D28" w:rsidRDefault="00E15ACE" w:rsidP="00F86476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Read through the worked example question.</w:t>
            </w:r>
            <w:r w:rsidR="00EB3364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Click on the link for an optional video showing a news story about fast fashion </w:t>
            </w:r>
            <w:r w:rsidR="005B1614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(4).</w:t>
            </w:r>
          </w:p>
        </w:tc>
      </w:tr>
      <w:tr w:rsidR="00E87826" w:rsidRPr="006110DE" w14:paraId="323CE9C4" w14:textId="77777777" w:rsidTr="00F86476">
        <w:trPr>
          <w:cantSplit/>
          <w:trHeight w:val="1066"/>
        </w:trPr>
        <w:tc>
          <w:tcPr>
            <w:tcW w:w="2870" w:type="dxa"/>
            <w:tcBorders>
              <w:right w:val="nil"/>
            </w:tcBorders>
            <w:shd w:val="clear" w:color="auto" w:fill="auto"/>
          </w:tcPr>
          <w:p w14:paraId="7F2D4081" w14:textId="23695068" w:rsidR="00E87826" w:rsidRPr="008B0444" w:rsidRDefault="005B1614" w:rsidP="00F86476">
            <w:pPr>
              <w:spacing w:before="240" w:line="276" w:lineRule="auto"/>
              <w:rPr>
                <w:rFonts w:ascii="Calibri" w:hAnsi="Calibri" w:cs="Calibri"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>DETECT</w:t>
            </w:r>
            <w:r w:rsidR="00E87826" w:rsidRPr="006110D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br/>
            </w:r>
            <w:r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Work out how to answer the question</w:t>
            </w:r>
          </w:p>
        </w:tc>
        <w:tc>
          <w:tcPr>
            <w:tcW w:w="7195" w:type="dxa"/>
            <w:tcBorders>
              <w:left w:val="nil"/>
            </w:tcBorders>
            <w:shd w:val="clear" w:color="auto" w:fill="auto"/>
          </w:tcPr>
          <w:p w14:paraId="06109AB0" w14:textId="42F9A85B" w:rsidR="00E87826" w:rsidRPr="00AC27C5" w:rsidRDefault="00E84D10" w:rsidP="00F86476">
            <w:pPr>
              <w:pStyle w:val="Default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slide to model the thinking used in the detect stage </w:t>
            </w:r>
            <w:r w:rsidR="00892325">
              <w:rPr>
                <w:sz w:val="20"/>
                <w:szCs w:val="20"/>
              </w:rPr>
              <w:t>(5).</w:t>
            </w:r>
          </w:p>
          <w:p w14:paraId="460B154C" w14:textId="77777777" w:rsidR="00E87826" w:rsidRPr="005C7BB3" w:rsidRDefault="00E87826" w:rsidP="00F86476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E87826" w:rsidRPr="006110DE" w14:paraId="45C4F2B1" w14:textId="77777777" w:rsidTr="00F86476">
        <w:trPr>
          <w:cantSplit/>
          <w:trHeight w:val="1066"/>
        </w:trPr>
        <w:tc>
          <w:tcPr>
            <w:tcW w:w="2870" w:type="dxa"/>
            <w:tcBorders>
              <w:right w:val="nil"/>
            </w:tcBorders>
            <w:shd w:val="clear" w:color="auto" w:fill="auto"/>
          </w:tcPr>
          <w:p w14:paraId="65E0BFEB" w14:textId="0D547FB7" w:rsidR="00E87826" w:rsidRPr="00BE124D" w:rsidRDefault="0050441B" w:rsidP="00F86476">
            <w:pPr>
              <w:spacing w:before="240" w:line="276" w:lineRule="auto"/>
              <w:rPr>
                <w:rFonts w:ascii="Calibri" w:hAnsi="Calibri" w:cs="Calibri"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>RECALL</w:t>
            </w:r>
            <w:r w:rsidR="00E87826" w:rsidRPr="006110D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br/>
            </w:r>
            <w:r w:rsidR="00F75757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Think about what you already know</w:t>
            </w:r>
          </w:p>
        </w:tc>
        <w:tc>
          <w:tcPr>
            <w:tcW w:w="7195" w:type="dxa"/>
            <w:tcBorders>
              <w:left w:val="nil"/>
            </w:tcBorders>
            <w:shd w:val="clear" w:color="auto" w:fill="auto"/>
          </w:tcPr>
          <w:p w14:paraId="2C90B037" w14:textId="274179D4" w:rsidR="00F3470D" w:rsidRPr="005B7FEF" w:rsidRDefault="00F75757" w:rsidP="00F86476">
            <w:pPr>
              <w:spacing w:before="240" w:line="276" w:lineRule="auto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Go through the three main sources of </w:t>
            </w:r>
            <w:r w:rsidR="00276BFA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CO</w:t>
            </w:r>
            <w:r w:rsidR="00276BFA" w:rsidRPr="00BC6856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bidi="en-US"/>
              </w:rPr>
              <w:t>2</w:t>
            </w:r>
            <w:r>
              <w:rPr>
                <w:sz w:val="20"/>
                <w:szCs w:val="20"/>
                <w:lang w:bidi="en-US"/>
              </w:rPr>
              <w:t>: Vehicles (6), electricity (7) and waste (8).</w:t>
            </w:r>
            <w:r w:rsidR="00753812">
              <w:rPr>
                <w:sz w:val="20"/>
                <w:szCs w:val="20"/>
                <w:lang w:bidi="en-US"/>
              </w:rPr>
              <w:t xml:space="preserve"> Use the questions at the bottom of each slide to check understanding.</w:t>
            </w:r>
          </w:p>
        </w:tc>
      </w:tr>
      <w:tr w:rsidR="00E87826" w:rsidRPr="006110DE" w14:paraId="0898B6CE" w14:textId="77777777" w:rsidTr="00F86476">
        <w:trPr>
          <w:cantSplit/>
          <w:trHeight w:val="885"/>
        </w:trPr>
        <w:tc>
          <w:tcPr>
            <w:tcW w:w="2870" w:type="dxa"/>
            <w:tcBorders>
              <w:right w:val="nil"/>
            </w:tcBorders>
            <w:shd w:val="clear" w:color="auto" w:fill="auto"/>
          </w:tcPr>
          <w:p w14:paraId="2F9F396F" w14:textId="45261CFB" w:rsidR="00E87826" w:rsidRPr="00BE124D" w:rsidRDefault="00753812" w:rsidP="00F86476">
            <w:pPr>
              <w:spacing w:before="240" w:afterLines="120" w:after="288" w:line="276" w:lineRule="auto"/>
              <w:rPr>
                <w:rFonts w:ascii="Calibri" w:hAnsi="Calibri" w:cs="Calibri"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  <w:t>SOLVE</w:t>
            </w:r>
            <w:r w:rsidR="00E87826" w:rsidRPr="006110DE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  <w:br/>
            </w:r>
            <w:r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Use what you know to answer the question</w:t>
            </w:r>
          </w:p>
        </w:tc>
        <w:tc>
          <w:tcPr>
            <w:tcW w:w="7195" w:type="dxa"/>
            <w:tcBorders>
              <w:left w:val="nil"/>
            </w:tcBorders>
            <w:shd w:val="clear" w:color="auto" w:fill="auto"/>
          </w:tcPr>
          <w:p w14:paraId="1E5D9E98" w14:textId="77777777" w:rsidR="00E87826" w:rsidRDefault="007F3697" w:rsidP="009D6190">
            <w:pPr>
              <w:pStyle w:val="Default"/>
              <w:spacing w:before="240" w:after="2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the slide to go through the thinking behind the solve stage (9).</w:t>
            </w:r>
          </w:p>
          <w:p w14:paraId="2267F117" w14:textId="5CC027EC" w:rsidR="00E84D10" w:rsidRPr="00DB1B82" w:rsidRDefault="005B66BF" w:rsidP="009D6190">
            <w:pPr>
              <w:pStyle w:val="Default"/>
              <w:spacing w:before="240" w:after="240" w:line="276" w:lineRule="auto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Show the model answer (10). Explain to the students that they will be </w:t>
            </w:r>
            <w:r w:rsidR="00884F8A">
              <w:rPr>
                <w:sz w:val="20"/>
                <w:szCs w:val="20"/>
                <w:lang w:val="en-US"/>
              </w:rPr>
              <w:t>writing a similar answer later in the lesson.</w:t>
            </w:r>
          </w:p>
        </w:tc>
      </w:tr>
      <w:tr w:rsidR="00C30169" w14:paraId="250B568C" w14:textId="77777777" w:rsidTr="00F86476">
        <w:trPr>
          <w:cantSplit/>
          <w:trHeight w:val="772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7280D" w14:textId="77777777" w:rsidR="00C30169" w:rsidRDefault="00C30169" w:rsidP="00C30169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  <w:t>YOUR TURN</w:t>
            </w:r>
          </w:p>
          <w:p w14:paraId="6DC840C9" w14:textId="5CA57D80" w:rsidR="00C30169" w:rsidRPr="00C30169" w:rsidRDefault="00145004" w:rsidP="00C30169">
            <w:pPr>
              <w:spacing w:afterLines="120" w:after="288" w:line="276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color w:val="1F497D"/>
                <w:sz w:val="20"/>
                <w:szCs w:val="20"/>
                <w:lang w:bidi="en-US"/>
              </w:rPr>
              <w:t>Students c</w:t>
            </w:r>
            <w:r w:rsidR="00C30169" w:rsidRPr="00C30169">
              <w:rPr>
                <w:rFonts w:ascii="Calibri" w:eastAsia="Times New Roman" w:hAnsi="Calibri" w:cs="Calibri"/>
                <w:color w:val="1F497D"/>
                <w:sz w:val="20"/>
                <w:szCs w:val="20"/>
                <w:lang w:bidi="en-US"/>
              </w:rPr>
              <w:t>omplete a similar problem</w:t>
            </w:r>
            <w:r>
              <w:rPr>
                <w:rFonts w:ascii="Calibri" w:eastAsia="Times New Roman" w:hAnsi="Calibri" w:cs="Calibri"/>
                <w:color w:val="1F497D"/>
                <w:sz w:val="20"/>
                <w:szCs w:val="20"/>
                <w:lang w:bidi="en-US"/>
              </w:rPr>
              <w:t xml:space="preserve"> independently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4728C5" w14:textId="5E304650" w:rsidR="00224AA7" w:rsidRDefault="00884F8A" w:rsidP="00F86476">
            <w:pPr>
              <w:spacing w:before="120" w:after="120" w:line="276" w:lineRule="auto"/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Now students work in groups of at least 8. Give each pair of students a copy of </w:t>
            </w:r>
            <w:r w:rsidRPr="00997B54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bidi="en-US"/>
              </w:rPr>
              <w:t>SS1</w:t>
            </w:r>
            <w:r w:rsidR="00CA305F" w:rsidRPr="00997B54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bidi="en-US"/>
              </w:rPr>
              <w:t xml:space="preserve">, SS2, SS3 </w:t>
            </w:r>
            <w:r w:rsidR="00CA305F" w:rsidRPr="00997B54"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>or</w:t>
            </w:r>
            <w:r w:rsidR="00CA305F" w:rsidRPr="00997B54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bidi="en-US"/>
              </w:rPr>
              <w:t xml:space="preserve"> SS4.</w:t>
            </w:r>
            <w:r w:rsidR="00276BFA"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 (11)</w:t>
            </w:r>
          </w:p>
          <w:p w14:paraId="4BC39A1A" w14:textId="07F33CFD" w:rsidR="00CA305F" w:rsidRDefault="00CA305F" w:rsidP="00F86476">
            <w:pPr>
              <w:spacing w:before="120" w:after="120" w:line="276" w:lineRule="auto"/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They use the information on the sheet to discuss how the café creates </w:t>
            </w:r>
            <w:r w:rsidR="00276BFA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CO</w:t>
            </w:r>
            <w:r w:rsidR="00276BFA" w:rsidRPr="00BC6856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bidi="en-US"/>
              </w:rPr>
              <w:t>2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 emissions in one of four areas: Staff transport, goods transport, electricity and waste. These correspond to the areas identified in the worked example.</w:t>
            </w:r>
          </w:p>
          <w:p w14:paraId="7F383D5F" w14:textId="1291C97B" w:rsidR="001C588C" w:rsidRDefault="001C588C" w:rsidP="00F86476">
            <w:pPr>
              <w:spacing w:before="120" w:after="120" w:line="276" w:lineRule="auto"/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Pairs also decide which person or item on their sheet they think releases the most </w:t>
            </w:r>
            <w:r w:rsidR="00276BFA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CO</w:t>
            </w:r>
            <w:r w:rsidR="00276BFA" w:rsidRPr="00BC6856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bidi="en-US"/>
              </w:rPr>
              <w:t>2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>, with reasons.</w:t>
            </w:r>
          </w:p>
          <w:p w14:paraId="0AC5D046" w14:textId="326E73AF" w:rsidR="001C588C" w:rsidRDefault="001C588C" w:rsidP="00F86476">
            <w:pPr>
              <w:spacing w:before="120" w:after="120" w:line="276" w:lineRule="auto"/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>The groups reform and pairs share what they found out.</w:t>
            </w:r>
          </w:p>
          <w:p w14:paraId="32504DC1" w14:textId="40F6C551" w:rsidR="001C588C" w:rsidRDefault="00BD2DD3" w:rsidP="00F86476">
            <w:pPr>
              <w:spacing w:before="120" w:after="120" w:line="276" w:lineRule="auto"/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Students work individually to explain the differwnt ways the café emits </w:t>
            </w:r>
            <w:r w:rsidR="00276BFA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CO</w:t>
            </w:r>
            <w:r w:rsidR="00276BFA" w:rsidRPr="00BC6856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bidi="en-US"/>
              </w:rPr>
              <w:t>2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>. This could be done for homework.</w:t>
            </w:r>
          </w:p>
          <w:p w14:paraId="366A3F4E" w14:textId="7CAB7090" w:rsidR="00DE4CF9" w:rsidRDefault="00407979" w:rsidP="00F86476">
            <w:pPr>
              <w:spacing w:before="120" w:after="120" w:line="276" w:lineRule="auto"/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>You can a</w:t>
            </w:r>
            <w:r w:rsidR="00224AA7"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ssess their answers 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>with</w:t>
            </w:r>
            <w:r w:rsidR="00250A3A"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 the </w:t>
            </w:r>
            <w:r w:rsidR="00250A3A" w:rsidRPr="006668A2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bidi="en-US"/>
              </w:rPr>
              <w:t>assessment rubric</w:t>
            </w:r>
            <w:r w:rsidR="00250A3A"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 </w:t>
            </w:r>
            <w:r w:rsidR="00A20CBC"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 xml:space="preserve">(17) </w:t>
            </w:r>
            <w:r w:rsidR="00DF26D2"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>and provide feedback</w:t>
            </w:r>
            <w:r w:rsidR="00DE4CF9"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>.</w:t>
            </w:r>
          </w:p>
        </w:tc>
      </w:tr>
    </w:tbl>
    <w:p w14:paraId="2EF1DF3C" w14:textId="77777777" w:rsidR="00E87826" w:rsidRDefault="00E87826">
      <w:pPr>
        <w:rPr>
          <w:rFonts w:ascii="Arial" w:hAnsi="Arial" w:cs="Arial"/>
          <w:b/>
          <w:bCs/>
        </w:rPr>
      </w:pPr>
    </w:p>
    <w:p w14:paraId="4B9EB81E" w14:textId="6EBE8BA9" w:rsidR="008701DA" w:rsidRPr="008701DA" w:rsidRDefault="00995C99" w:rsidP="0017193D">
      <w:pPr>
        <w:rPr>
          <w:rFonts w:ascii="Arial" w:hAnsi="Arial" w:cs="Arial"/>
          <w:b/>
          <w:bCs/>
          <w:color w:val="4A65D8"/>
          <w:sz w:val="28"/>
          <w:szCs w:val="28"/>
        </w:rPr>
      </w:pPr>
      <w:r>
        <w:rPr>
          <w:rFonts w:ascii="Arial" w:hAnsi="Arial" w:cs="Arial"/>
          <w:b/>
          <w:bCs/>
          <w:color w:val="4A65D8"/>
          <w:sz w:val="28"/>
          <w:szCs w:val="28"/>
        </w:rPr>
        <w:t>3. Game</w:t>
      </w:r>
    </w:p>
    <w:p w14:paraId="13DC366D" w14:textId="24671D71" w:rsidR="002A4E54" w:rsidRDefault="00407979" w:rsidP="0017193D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In this activity</w:t>
      </w:r>
      <w:r w:rsidR="00277608" w:rsidRPr="00BE66EB">
        <w:rPr>
          <w:rFonts w:cstheme="minorHAnsi"/>
          <w:sz w:val="20"/>
          <w:szCs w:val="20"/>
        </w:rPr>
        <w:t xml:space="preserve"> students will </w:t>
      </w:r>
      <w:r w:rsidR="00907A31">
        <w:rPr>
          <w:rFonts w:cstheme="minorHAnsi"/>
          <w:sz w:val="20"/>
          <w:szCs w:val="20"/>
        </w:rPr>
        <w:t>practice</w:t>
      </w:r>
      <w:r w:rsidR="00277608" w:rsidRPr="00BE66E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the </w:t>
      </w:r>
      <w:r w:rsidR="00277608" w:rsidRPr="00BE66EB">
        <w:rPr>
          <w:rFonts w:cstheme="minorHAnsi"/>
          <w:sz w:val="20"/>
          <w:szCs w:val="20"/>
        </w:rPr>
        <w:t xml:space="preserve">skill: </w:t>
      </w:r>
      <w:r w:rsidR="00907A31">
        <w:rPr>
          <w:rFonts w:cstheme="minorHAnsi"/>
          <w:b/>
          <w:bCs/>
          <w:sz w:val="20"/>
          <w:szCs w:val="20"/>
        </w:rPr>
        <w:t>Consider different per</w:t>
      </w:r>
      <w:r w:rsidR="00543366">
        <w:rPr>
          <w:rFonts w:cstheme="minorHAnsi"/>
          <w:b/>
          <w:bCs/>
          <w:sz w:val="20"/>
          <w:szCs w:val="20"/>
        </w:rPr>
        <w:t>spectives</w:t>
      </w:r>
      <w:r w:rsidR="00277608" w:rsidRPr="00BE66EB">
        <w:rPr>
          <w:rFonts w:cstheme="minorHAnsi"/>
          <w:b/>
          <w:bCs/>
          <w:sz w:val="20"/>
          <w:szCs w:val="20"/>
        </w:rPr>
        <w:t>.</w:t>
      </w:r>
      <w:r w:rsidR="004D7BFA" w:rsidRPr="00BE66EB">
        <w:rPr>
          <w:rFonts w:cstheme="minorHAnsi"/>
          <w:b/>
          <w:bCs/>
          <w:sz w:val="20"/>
          <w:szCs w:val="20"/>
        </w:rPr>
        <w:t xml:space="preserve"> </w:t>
      </w:r>
    </w:p>
    <w:p w14:paraId="61E18C9E" w14:textId="39C9CEC8" w:rsidR="00CB7CF8" w:rsidRPr="00DC7B7E" w:rsidRDefault="00DC7B7E" w:rsidP="00CB7CF8">
      <w:pPr>
        <w:rPr>
          <w:rFonts w:cstheme="minorHAnsi"/>
          <w:sz w:val="20"/>
          <w:szCs w:val="20"/>
        </w:rPr>
      </w:pPr>
      <w:r w:rsidRPr="00DC7B7E">
        <w:rPr>
          <w:rFonts w:cstheme="minorHAnsi"/>
          <w:sz w:val="20"/>
          <w:szCs w:val="20"/>
        </w:rPr>
        <w:t>We have adopted the ‘</w:t>
      </w:r>
      <w:r w:rsidR="00CB7CF8" w:rsidRPr="00DC7B7E">
        <w:rPr>
          <w:rFonts w:cstheme="minorHAnsi"/>
          <w:sz w:val="20"/>
          <w:szCs w:val="20"/>
        </w:rPr>
        <w:t>EDGE</w:t>
      </w:r>
      <w:r w:rsidRPr="00DC7B7E">
        <w:rPr>
          <w:rFonts w:cstheme="minorHAnsi"/>
          <w:sz w:val="20"/>
          <w:szCs w:val="20"/>
        </w:rPr>
        <w:t>’</w:t>
      </w:r>
      <w:r w:rsidR="00CB7CF8" w:rsidRPr="00DC7B7E">
        <w:rPr>
          <w:rFonts w:cstheme="minorHAnsi"/>
          <w:sz w:val="20"/>
          <w:szCs w:val="20"/>
        </w:rPr>
        <w:t xml:space="preserve"> approach for teaching </w:t>
      </w:r>
      <w:r w:rsidRPr="00DC7B7E">
        <w:rPr>
          <w:rFonts w:cstheme="minorHAnsi"/>
          <w:sz w:val="20"/>
          <w:szCs w:val="20"/>
        </w:rPr>
        <w:t xml:space="preserve">a </w:t>
      </w:r>
      <w:r w:rsidR="00CB7CF8" w:rsidRPr="00DC7B7E">
        <w:rPr>
          <w:rFonts w:cstheme="minorHAnsi"/>
          <w:sz w:val="20"/>
          <w:szCs w:val="20"/>
        </w:rPr>
        <w:t>skill</w:t>
      </w:r>
      <w:r>
        <w:rPr>
          <w:rFonts w:cstheme="minorHAnsi"/>
          <w:sz w:val="20"/>
          <w:szCs w:val="20"/>
        </w:rPr>
        <w:t xml:space="preserve"> </w:t>
      </w:r>
      <w:r w:rsidRPr="00DC7B7E">
        <w:rPr>
          <w:rFonts w:cstheme="minorHAnsi"/>
          <w:sz w:val="20"/>
          <w:szCs w:val="20"/>
        </w:rPr>
        <w:t>systematically:</w:t>
      </w:r>
    </w:p>
    <w:p w14:paraId="24DC6CD5" w14:textId="699DA9C1" w:rsidR="00CB7CF8" w:rsidRPr="00E305AE" w:rsidRDefault="00CB7CF8" w:rsidP="00E305AE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305AE">
        <w:rPr>
          <w:rFonts w:cstheme="minorHAnsi"/>
          <w:b/>
          <w:bCs/>
          <w:sz w:val="20"/>
          <w:szCs w:val="20"/>
        </w:rPr>
        <w:t>E</w:t>
      </w:r>
      <w:r w:rsidRPr="00E305AE">
        <w:rPr>
          <w:rFonts w:cstheme="minorHAnsi"/>
          <w:sz w:val="20"/>
          <w:szCs w:val="20"/>
        </w:rPr>
        <w:t>xplain</w:t>
      </w:r>
      <w:r w:rsidR="00E305AE" w:rsidRPr="00E305AE">
        <w:rPr>
          <w:rFonts w:cstheme="minorHAnsi"/>
          <w:sz w:val="20"/>
          <w:szCs w:val="20"/>
        </w:rPr>
        <w:t xml:space="preserve"> to students </w:t>
      </w:r>
      <w:r w:rsidRPr="00E305AE">
        <w:rPr>
          <w:rFonts w:cstheme="minorHAnsi"/>
          <w:sz w:val="20"/>
          <w:szCs w:val="20"/>
        </w:rPr>
        <w:t>the need for the skill</w:t>
      </w:r>
    </w:p>
    <w:p w14:paraId="3747DC47" w14:textId="2DF8D8D7" w:rsidR="00CB7CF8" w:rsidRPr="00E305AE" w:rsidRDefault="00CB7CF8" w:rsidP="00E305AE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305AE">
        <w:rPr>
          <w:rFonts w:cstheme="minorHAnsi"/>
          <w:b/>
          <w:bCs/>
          <w:sz w:val="20"/>
          <w:szCs w:val="20"/>
        </w:rPr>
        <w:t>D</w:t>
      </w:r>
      <w:r w:rsidRPr="00E305AE">
        <w:rPr>
          <w:rFonts w:cstheme="minorHAnsi"/>
          <w:sz w:val="20"/>
          <w:szCs w:val="20"/>
        </w:rPr>
        <w:t>emonstrate</w:t>
      </w:r>
      <w:r w:rsidR="00E305AE" w:rsidRPr="00E305AE">
        <w:rPr>
          <w:rFonts w:cstheme="minorHAnsi"/>
          <w:sz w:val="20"/>
          <w:szCs w:val="20"/>
        </w:rPr>
        <w:t xml:space="preserve"> how to use the skill using modelling </w:t>
      </w:r>
    </w:p>
    <w:p w14:paraId="5ADA72C6" w14:textId="31A52D89" w:rsidR="00CB7CF8" w:rsidRPr="00E305AE" w:rsidRDefault="00CB7CF8" w:rsidP="00E305AE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305AE">
        <w:rPr>
          <w:rFonts w:cstheme="minorHAnsi"/>
          <w:b/>
          <w:bCs/>
          <w:sz w:val="20"/>
          <w:szCs w:val="20"/>
        </w:rPr>
        <w:t>G</w:t>
      </w:r>
      <w:r w:rsidRPr="00E305AE">
        <w:rPr>
          <w:rFonts w:cstheme="minorHAnsi"/>
          <w:sz w:val="20"/>
          <w:szCs w:val="20"/>
        </w:rPr>
        <w:t>uide</w:t>
      </w:r>
      <w:r w:rsidR="00E305AE" w:rsidRPr="00E305AE">
        <w:rPr>
          <w:rFonts w:cstheme="minorHAnsi"/>
          <w:sz w:val="20"/>
          <w:szCs w:val="20"/>
        </w:rPr>
        <w:t xml:space="preserve"> s</w:t>
      </w:r>
      <w:r w:rsidRPr="00E305AE">
        <w:rPr>
          <w:rFonts w:cstheme="minorHAnsi"/>
          <w:sz w:val="20"/>
          <w:szCs w:val="20"/>
        </w:rPr>
        <w:t xml:space="preserve">tudents </w:t>
      </w:r>
      <w:r w:rsidR="00E305AE" w:rsidRPr="00E305AE">
        <w:rPr>
          <w:rFonts w:cstheme="minorHAnsi"/>
          <w:sz w:val="20"/>
          <w:szCs w:val="20"/>
        </w:rPr>
        <w:t>so they can use</w:t>
      </w:r>
      <w:r w:rsidRPr="00E305AE">
        <w:rPr>
          <w:rFonts w:cstheme="minorHAnsi"/>
          <w:sz w:val="20"/>
          <w:szCs w:val="20"/>
        </w:rPr>
        <w:t xml:space="preserve"> the skill </w:t>
      </w:r>
      <w:r w:rsidR="00E305AE" w:rsidRPr="00E305AE">
        <w:rPr>
          <w:rFonts w:cstheme="minorHAnsi"/>
          <w:sz w:val="20"/>
          <w:szCs w:val="20"/>
        </w:rPr>
        <w:t xml:space="preserve">with </w:t>
      </w:r>
      <w:r w:rsidRPr="00E305AE">
        <w:rPr>
          <w:rFonts w:cstheme="minorHAnsi"/>
          <w:sz w:val="20"/>
          <w:szCs w:val="20"/>
        </w:rPr>
        <w:t>support</w:t>
      </w:r>
    </w:p>
    <w:p w14:paraId="0971EDC0" w14:textId="2DC34EE7" w:rsidR="00CB7CF8" w:rsidRPr="00E305AE" w:rsidRDefault="00CB7CF8" w:rsidP="00E305AE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E305AE">
        <w:rPr>
          <w:rFonts w:cstheme="minorHAnsi"/>
          <w:b/>
          <w:bCs/>
          <w:sz w:val="20"/>
          <w:szCs w:val="20"/>
        </w:rPr>
        <w:t>E</w:t>
      </w:r>
      <w:r w:rsidRPr="00E305AE">
        <w:rPr>
          <w:rFonts w:cstheme="minorHAnsi"/>
          <w:sz w:val="20"/>
          <w:szCs w:val="20"/>
        </w:rPr>
        <w:t>mpower</w:t>
      </w:r>
      <w:r w:rsidR="00E305AE" w:rsidRPr="00E305AE">
        <w:rPr>
          <w:rFonts w:cstheme="minorHAnsi"/>
          <w:sz w:val="20"/>
          <w:szCs w:val="20"/>
        </w:rPr>
        <w:t xml:space="preserve"> s</w:t>
      </w:r>
      <w:r w:rsidRPr="00E305AE">
        <w:rPr>
          <w:rFonts w:cstheme="minorHAnsi"/>
          <w:sz w:val="20"/>
          <w:szCs w:val="20"/>
        </w:rPr>
        <w:t xml:space="preserve">tudents </w:t>
      </w:r>
      <w:r w:rsidR="00E305AE" w:rsidRPr="00E305AE">
        <w:rPr>
          <w:rFonts w:cstheme="minorHAnsi"/>
          <w:sz w:val="20"/>
          <w:szCs w:val="20"/>
        </w:rPr>
        <w:t>to</w:t>
      </w:r>
      <w:r w:rsidRPr="00E305AE">
        <w:rPr>
          <w:rFonts w:cstheme="minorHAnsi"/>
          <w:sz w:val="20"/>
          <w:szCs w:val="20"/>
        </w:rPr>
        <w:t xml:space="preserve"> use the skill independently</w:t>
      </w:r>
    </w:p>
    <w:p w14:paraId="32AB4BDC" w14:textId="50EFBDF5" w:rsidR="00CB7CF8" w:rsidRDefault="00543366" w:rsidP="0017193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this activity we have not included the Demonstrate stage, as students are practicing </w:t>
      </w:r>
      <w:r w:rsidR="00AE3863">
        <w:rPr>
          <w:rFonts w:cstheme="minorHAnsi"/>
          <w:sz w:val="20"/>
          <w:szCs w:val="20"/>
        </w:rPr>
        <w:t xml:space="preserve">a skill </w:t>
      </w:r>
      <w:r w:rsidR="00046A8A">
        <w:rPr>
          <w:rFonts w:cstheme="minorHAnsi"/>
          <w:sz w:val="20"/>
          <w:szCs w:val="20"/>
        </w:rPr>
        <w:t>taught in KS3.</w:t>
      </w:r>
    </w:p>
    <w:p w14:paraId="3ABFF59C" w14:textId="047DA8D6" w:rsidR="00CB7CF8" w:rsidRPr="005A11EE" w:rsidRDefault="00CB7CF8" w:rsidP="00CB7CF8">
      <w:pPr>
        <w:spacing w:after="120" w:line="276" w:lineRule="auto"/>
        <w:rPr>
          <w:rFonts w:ascii="Calibri" w:eastAsia="Times New Roman" w:hAnsi="Calibri" w:cs="Calibri"/>
          <w:sz w:val="20"/>
          <w:szCs w:val="20"/>
          <w:lang w:bidi="en-US"/>
        </w:rPr>
      </w:pPr>
      <w:r>
        <w:rPr>
          <w:rFonts w:ascii="Calibri" w:eastAsia="Times New Roman" w:hAnsi="Calibri" w:cs="Calibri"/>
          <w:sz w:val="20"/>
          <w:szCs w:val="20"/>
          <w:lang w:bidi="en-US"/>
        </w:rPr>
        <w:t>If you are using a STEM professional, the</w:t>
      </w:r>
      <w:r w:rsidR="00DC7B7E">
        <w:rPr>
          <w:rFonts w:ascii="Calibri" w:eastAsia="Times New Roman" w:hAnsi="Calibri" w:cs="Calibri"/>
          <w:sz w:val="20"/>
          <w:szCs w:val="20"/>
          <w:lang w:bidi="en-US"/>
        </w:rPr>
        <w:t xml:space="preserve"> running notes show how</w:t>
      </w:r>
      <w:r>
        <w:rPr>
          <w:rFonts w:ascii="Calibri" w:eastAsia="Times New Roman" w:hAnsi="Calibri" w:cs="Calibri"/>
          <w:sz w:val="20"/>
          <w:szCs w:val="20"/>
          <w:lang w:bidi="en-US"/>
        </w:rPr>
        <w:t xml:space="preserve"> </w:t>
      </w:r>
      <w:r w:rsidR="00E305AE">
        <w:rPr>
          <w:rFonts w:ascii="Calibri" w:eastAsia="Times New Roman" w:hAnsi="Calibri" w:cs="Calibri"/>
          <w:sz w:val="20"/>
          <w:szCs w:val="20"/>
          <w:lang w:bidi="en-US"/>
        </w:rPr>
        <w:t xml:space="preserve">they </w:t>
      </w:r>
      <w:r>
        <w:rPr>
          <w:rFonts w:ascii="Calibri" w:eastAsia="Times New Roman" w:hAnsi="Calibri" w:cs="Calibri"/>
          <w:sz w:val="20"/>
          <w:szCs w:val="20"/>
          <w:lang w:bidi="en-US"/>
        </w:rPr>
        <w:t xml:space="preserve">can </w:t>
      </w:r>
      <w:r w:rsidR="00E305AE">
        <w:rPr>
          <w:rFonts w:ascii="Calibri" w:eastAsia="Times New Roman" w:hAnsi="Calibri" w:cs="Calibri"/>
          <w:sz w:val="20"/>
          <w:szCs w:val="20"/>
          <w:lang w:bidi="en-US"/>
        </w:rPr>
        <w:t xml:space="preserve">help, </w:t>
      </w:r>
      <w:r w:rsidR="00DC7B7E">
        <w:rPr>
          <w:rFonts w:ascii="Calibri" w:eastAsia="Times New Roman" w:hAnsi="Calibri" w:cs="Calibri"/>
          <w:b/>
          <w:bCs/>
          <w:sz w:val="20"/>
          <w:szCs w:val="20"/>
          <w:lang w:bidi="en-US"/>
        </w:rPr>
        <w:t>in bold</w:t>
      </w:r>
      <w:r>
        <w:rPr>
          <w:rFonts w:ascii="Calibri" w:eastAsia="Times New Roman" w:hAnsi="Calibri" w:cs="Calibri"/>
          <w:sz w:val="20"/>
          <w:szCs w:val="20"/>
          <w:lang w:bidi="en-US"/>
        </w:rPr>
        <w:t>.</w:t>
      </w:r>
    </w:p>
    <w:p w14:paraId="10ADB184" w14:textId="70BF9B61" w:rsidR="002F60C8" w:rsidRPr="005A3D8A" w:rsidRDefault="00277608" w:rsidP="00277608">
      <w:pPr>
        <w:rPr>
          <w:sz w:val="20"/>
          <w:szCs w:val="20"/>
        </w:rPr>
      </w:pPr>
      <w:bookmarkStart w:id="11" w:name="OLE_LINK36"/>
      <w:bookmarkStart w:id="12" w:name="OLE_LINK37"/>
      <w:bookmarkStart w:id="13" w:name="OLE_LINK38"/>
      <w:bookmarkStart w:id="14" w:name="OLE_LINK39"/>
      <w:r w:rsidRPr="17180D4F">
        <w:rPr>
          <w:sz w:val="20"/>
          <w:szCs w:val="20"/>
        </w:rPr>
        <w:t>Use</w:t>
      </w:r>
      <w:bookmarkEnd w:id="11"/>
      <w:bookmarkEnd w:id="12"/>
      <w:r w:rsidRPr="17180D4F">
        <w:rPr>
          <w:sz w:val="20"/>
          <w:szCs w:val="20"/>
        </w:rPr>
        <w:t xml:space="preserve"> the presentation</w:t>
      </w:r>
      <w:bookmarkEnd w:id="13"/>
      <w:bookmarkEnd w:id="14"/>
      <w:r w:rsidRPr="17180D4F">
        <w:rPr>
          <w:sz w:val="20"/>
          <w:szCs w:val="20"/>
        </w:rPr>
        <w:t xml:space="preserve">: </w:t>
      </w:r>
      <w:r w:rsidR="00995C99">
        <w:rPr>
          <w:b/>
          <w:bCs/>
          <w:sz w:val="20"/>
          <w:szCs w:val="20"/>
        </w:rPr>
        <w:t>Carbon neutral 3 Game</w:t>
      </w:r>
      <w:r w:rsidR="003B7143" w:rsidRPr="17180D4F">
        <w:rPr>
          <w:sz w:val="20"/>
          <w:szCs w:val="20"/>
        </w:rPr>
        <w:t>.</w:t>
      </w:r>
      <w:r w:rsidR="004D7BFA" w:rsidRPr="17180D4F">
        <w:rPr>
          <w:sz w:val="20"/>
          <w:szCs w:val="20"/>
        </w:rPr>
        <w:t xml:space="preserve"> </w:t>
      </w:r>
      <w:r w:rsidRPr="17180D4F">
        <w:rPr>
          <w:sz w:val="20"/>
          <w:szCs w:val="20"/>
        </w:rPr>
        <w:t>Print copies of the student sheets</w:t>
      </w:r>
      <w:r w:rsidR="00666686">
        <w:rPr>
          <w:sz w:val="20"/>
          <w:szCs w:val="20"/>
        </w:rPr>
        <w:t xml:space="preserve"> </w:t>
      </w:r>
      <w:r w:rsidRPr="17180D4F">
        <w:rPr>
          <w:b/>
          <w:bCs/>
          <w:sz w:val="20"/>
          <w:szCs w:val="20"/>
        </w:rPr>
        <w:t>SS1-</w:t>
      </w:r>
      <w:r w:rsidR="00666686">
        <w:rPr>
          <w:b/>
          <w:bCs/>
          <w:sz w:val="20"/>
          <w:szCs w:val="20"/>
        </w:rPr>
        <w:t>6</w:t>
      </w:r>
      <w:r w:rsidRPr="17180D4F">
        <w:rPr>
          <w:sz w:val="20"/>
          <w:szCs w:val="20"/>
        </w:rPr>
        <w:t xml:space="preserve"> (</w:t>
      </w:r>
      <w:r w:rsidR="00CC7092" w:rsidRPr="17180D4F">
        <w:rPr>
          <w:sz w:val="20"/>
          <w:szCs w:val="20"/>
        </w:rPr>
        <w:t xml:space="preserve">slides </w:t>
      </w:r>
      <w:r w:rsidR="00666686">
        <w:rPr>
          <w:sz w:val="20"/>
          <w:szCs w:val="20"/>
        </w:rPr>
        <w:t>10</w:t>
      </w:r>
      <w:r w:rsidR="00CC7092" w:rsidRPr="17180D4F">
        <w:rPr>
          <w:sz w:val="20"/>
          <w:szCs w:val="20"/>
        </w:rPr>
        <w:t>-</w:t>
      </w:r>
      <w:r w:rsidR="00666686">
        <w:rPr>
          <w:sz w:val="20"/>
          <w:szCs w:val="20"/>
        </w:rPr>
        <w:t>15) for each group of 3 students</w:t>
      </w:r>
      <w:r w:rsidR="005A3D8A">
        <w:rPr>
          <w:sz w:val="20"/>
          <w:szCs w:val="20"/>
        </w:rPr>
        <w:t>.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5C1D06" w:rsidRPr="006110DE" w14:paraId="1F0E82F0" w14:textId="77777777" w:rsidTr="004D7BFA">
        <w:trPr>
          <w:cantSplit/>
          <w:trHeight w:val="542"/>
        </w:trPr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517BFE" w14:textId="56445A21" w:rsidR="005C1D06" w:rsidRPr="006110DE" w:rsidRDefault="005C1D06" w:rsidP="00F86476">
            <w:pPr>
              <w:pBdr>
                <w:top w:val="single" w:sz="24" w:space="0" w:color="4F81BD"/>
                <w:left w:val="single" w:sz="24" w:space="0" w:color="4F81BD"/>
                <w:bottom w:val="single" w:sz="24" w:space="0" w:color="4F81BD"/>
                <w:right w:val="single" w:sz="24" w:space="0" w:color="4F81BD"/>
              </w:pBdr>
              <w:shd w:val="clear" w:color="auto" w:fill="4F81BD"/>
              <w:spacing w:before="200" w:after="200" w:line="276" w:lineRule="auto"/>
              <w:outlineLvl w:val="0"/>
              <w:rPr>
                <w:rFonts w:ascii="Calibri" w:eastAsia="Times New Roman" w:hAnsi="Calibri" w:cs="Times New Roman"/>
                <w:b/>
                <w:bCs/>
                <w:caps/>
                <w:color w:val="FFFFFF"/>
                <w:spacing w:val="15"/>
                <w:lang w:bidi="en-US"/>
              </w:rPr>
            </w:pPr>
            <w:r w:rsidRPr="006110DE">
              <w:rPr>
                <w:rFonts w:ascii="Calibri" w:eastAsia="Times New Roman" w:hAnsi="Calibri" w:cs="Times New Roman"/>
                <w:b/>
                <w:bCs/>
                <w:color w:val="FFFFFF"/>
                <w:spacing w:val="15"/>
                <w:lang w:bidi="en-US"/>
              </w:rPr>
              <w:t>STAGE/PURPOSE    RUNNING NOTES</w:t>
            </w:r>
          </w:p>
        </w:tc>
      </w:tr>
      <w:tr w:rsidR="00B8531D" w:rsidRPr="006110DE" w14:paraId="2CE80153" w14:textId="77777777" w:rsidTr="004D7BFA">
        <w:trPr>
          <w:cantSplit/>
          <w:trHeight w:val="636"/>
        </w:trPr>
        <w:tc>
          <w:tcPr>
            <w:tcW w:w="1985" w:type="dxa"/>
            <w:tcBorders>
              <w:top w:val="nil"/>
              <w:right w:val="nil"/>
            </w:tcBorders>
            <w:shd w:val="clear" w:color="auto" w:fill="auto"/>
          </w:tcPr>
          <w:p w14:paraId="0D8DF699" w14:textId="752FAA4C" w:rsidR="00B8531D" w:rsidRDefault="00A7476E" w:rsidP="0359FA21">
            <w:pPr>
              <w:spacing w:after="120" w:line="276" w:lineRule="auto"/>
              <w:rPr>
                <w:rFonts w:ascii="Calibri" w:eastAsia="Times New Roman" w:hAnsi="Calibri" w:cs="Times New Roman"/>
                <w:b/>
                <w:bCs/>
                <w:color w:val="1F497D"/>
                <w:lang w:bidi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lang w:bidi="en-US"/>
              </w:rPr>
              <w:t>ENGAGE</w:t>
            </w:r>
          </w:p>
          <w:p w14:paraId="50B9DE74" w14:textId="24A716C6" w:rsidR="00AE4185" w:rsidRPr="009C4EA2" w:rsidRDefault="00AE4185" w:rsidP="0359FA21">
            <w:pPr>
              <w:spacing w:after="120" w:line="276" w:lineRule="auto"/>
              <w:rPr>
                <w:rFonts w:ascii="Calibri" w:eastAsia="Times New Roman" w:hAnsi="Calibri" w:cs="Times New Roman"/>
                <w:b/>
                <w:bCs/>
                <w:color w:val="1F497D"/>
                <w:lang w:bidi="en-US"/>
              </w:rPr>
            </w:pPr>
            <w:r>
              <w:rPr>
                <w:rFonts w:ascii="Calibri" w:eastAsia="Times New Roman" w:hAnsi="Calibri" w:cs="Calibri"/>
                <w:color w:val="1F497D"/>
                <w:sz w:val="20"/>
                <w:szCs w:val="20"/>
                <w:lang w:val="en-US" w:bidi="en-US"/>
              </w:rPr>
              <w:t xml:space="preserve">Introduce the task </w:t>
            </w:r>
          </w:p>
        </w:tc>
        <w:tc>
          <w:tcPr>
            <w:tcW w:w="7087" w:type="dxa"/>
            <w:tcBorders>
              <w:top w:val="nil"/>
              <w:left w:val="nil"/>
            </w:tcBorders>
            <w:shd w:val="clear" w:color="auto" w:fill="auto"/>
          </w:tcPr>
          <w:p w14:paraId="2AD8FAE7" w14:textId="10835434" w:rsidR="00852908" w:rsidRDefault="00F50ACE" w:rsidP="00852908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Check student’s understanding about </w:t>
            </w:r>
            <w:r w:rsidR="00CB1D8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the links between deforestation,</w:t>
            </w: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CO</w:t>
            </w:r>
            <w:r w:rsidRPr="00F50ACE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bidi="en-US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</w:t>
            </w:r>
            <w:r w:rsidR="00CB1D8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and</w:t>
            </w: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climate change (2)</w:t>
            </w:r>
            <w:r w:rsidR="00852908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.</w:t>
            </w:r>
          </w:p>
          <w:p w14:paraId="2C324BB5" w14:textId="4A06EEDB" w:rsidR="00852908" w:rsidRDefault="00E77AC9" w:rsidP="00852908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Introduce the </w:t>
            </w:r>
            <w:r w:rsidR="006668EE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challenge – to help </w:t>
            </w:r>
            <w:r w:rsidR="00422D84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the café to </w:t>
            </w:r>
            <w:r w:rsidR="000119DC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reduce its CO</w:t>
            </w:r>
            <w:r w:rsidR="000119DC" w:rsidRPr="000119DC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bidi="en-US"/>
              </w:rPr>
              <w:t>2</w:t>
            </w:r>
            <w:r w:rsidR="000119DC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emissions. </w:t>
            </w:r>
            <w:r w:rsidR="00852908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The question is set: ‘</w:t>
            </w:r>
            <w:r w:rsidR="001A3B74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How can we decide which actions are best</w:t>
            </w:r>
            <w:r w:rsidR="00852908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?</w:t>
            </w:r>
            <w:proofErr w:type="gramStart"/>
            <w:r w:rsidR="00852908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’(</w:t>
            </w:r>
            <w:proofErr w:type="gramEnd"/>
            <w:r w:rsidR="000119DC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3</w:t>
            </w:r>
            <w:r w:rsidR="00852908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).</w:t>
            </w:r>
          </w:p>
          <w:p w14:paraId="0597D58C" w14:textId="0FBDC8EE" w:rsidR="00B8531D" w:rsidRPr="00FF6CE5" w:rsidRDefault="00852908" w:rsidP="00852908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Show the objectives for the lesson (</w:t>
            </w:r>
            <w:r w:rsidR="000119DC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).</w:t>
            </w:r>
          </w:p>
        </w:tc>
      </w:tr>
      <w:tr w:rsidR="005C1D06" w:rsidRPr="006110DE" w14:paraId="01ABEAD5" w14:textId="77777777" w:rsidTr="004D7BFA">
        <w:trPr>
          <w:cantSplit/>
          <w:trHeight w:val="636"/>
        </w:trPr>
        <w:tc>
          <w:tcPr>
            <w:tcW w:w="1985" w:type="dxa"/>
            <w:tcBorders>
              <w:top w:val="nil"/>
              <w:right w:val="nil"/>
            </w:tcBorders>
            <w:shd w:val="clear" w:color="auto" w:fill="auto"/>
          </w:tcPr>
          <w:p w14:paraId="0AC1FC7E" w14:textId="4A599904" w:rsidR="005C1D06" w:rsidRPr="00C44608" w:rsidRDefault="005B355E" w:rsidP="0359FA21">
            <w:pPr>
              <w:spacing w:after="120" w:line="276" w:lineRule="auto"/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bidi="en-US"/>
              </w:rPr>
            </w:pPr>
            <w:r w:rsidRPr="009C4EA2">
              <w:rPr>
                <w:rFonts w:ascii="Calibri" w:eastAsia="Times New Roman" w:hAnsi="Calibri" w:cs="Times New Roman"/>
                <w:b/>
                <w:bCs/>
                <w:color w:val="1F497D"/>
                <w:lang w:bidi="en-US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>XPLAIN</w:t>
            </w:r>
            <w:r w:rsidR="30604F1D" w:rsidRPr="0359FA21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 xml:space="preserve">  </w:t>
            </w:r>
            <w:r w:rsidR="30604F1D" w:rsidRPr="0359FA21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bidi="en-US"/>
              </w:rPr>
              <w:t xml:space="preserve"> </w:t>
            </w:r>
            <w:r w:rsidR="005C1D06">
              <w:br/>
            </w:r>
            <w:r w:rsidR="00961267">
              <w:rPr>
                <w:rFonts w:ascii="Calibri" w:eastAsia="Times New Roman" w:hAnsi="Calibri" w:cs="Calibri"/>
                <w:color w:val="1F497D"/>
                <w:sz w:val="20"/>
                <w:szCs w:val="20"/>
                <w:lang w:val="en-US" w:bidi="en-US"/>
              </w:rPr>
              <w:t>C</w:t>
            </w:r>
            <w:r w:rsidR="00961267" w:rsidRPr="00961267">
              <w:rPr>
                <w:rFonts w:ascii="Calibri" w:eastAsia="Times New Roman" w:hAnsi="Calibri" w:cs="Calibri"/>
                <w:color w:val="1F497D"/>
                <w:sz w:val="20"/>
                <w:szCs w:val="20"/>
                <w:lang w:val="en-US" w:bidi="en-US"/>
              </w:rPr>
              <w:t>larify the need for th</w:t>
            </w:r>
            <w:r w:rsidR="00961267">
              <w:rPr>
                <w:rFonts w:ascii="Calibri" w:eastAsia="Times New Roman" w:hAnsi="Calibri" w:cs="Calibri"/>
                <w:color w:val="1F497D"/>
                <w:sz w:val="20"/>
                <w:szCs w:val="20"/>
                <w:lang w:val="en-US" w:bidi="en-US"/>
              </w:rPr>
              <w:t>e</w:t>
            </w:r>
            <w:r w:rsidR="00961267" w:rsidRPr="00961267">
              <w:rPr>
                <w:rFonts w:ascii="Calibri" w:eastAsia="Times New Roman" w:hAnsi="Calibri" w:cs="Calibri"/>
                <w:color w:val="1F497D"/>
                <w:sz w:val="20"/>
                <w:szCs w:val="20"/>
                <w:lang w:val="en-US" w:bidi="en-US"/>
              </w:rPr>
              <w:t xml:space="preserve"> </w:t>
            </w:r>
            <w:r w:rsidR="00AE4185">
              <w:rPr>
                <w:rFonts w:ascii="Calibri" w:eastAsia="Times New Roman" w:hAnsi="Calibri" w:cs="Calibri"/>
                <w:color w:val="1F497D"/>
                <w:sz w:val="20"/>
                <w:szCs w:val="20"/>
                <w:lang w:val="en-US" w:bidi="en-US"/>
              </w:rPr>
              <w:t xml:space="preserve">new </w:t>
            </w:r>
            <w:r w:rsidR="00961267" w:rsidRPr="00961267">
              <w:rPr>
                <w:rFonts w:ascii="Calibri" w:eastAsia="Times New Roman" w:hAnsi="Calibri" w:cs="Calibri"/>
                <w:color w:val="1F497D"/>
                <w:sz w:val="20"/>
                <w:szCs w:val="20"/>
                <w:lang w:val="en-US" w:bidi="en-US"/>
              </w:rPr>
              <w:t>skill and where it fits</w:t>
            </w:r>
          </w:p>
        </w:tc>
        <w:tc>
          <w:tcPr>
            <w:tcW w:w="7087" w:type="dxa"/>
            <w:tcBorders>
              <w:top w:val="nil"/>
              <w:left w:val="nil"/>
            </w:tcBorders>
            <w:shd w:val="clear" w:color="auto" w:fill="auto"/>
          </w:tcPr>
          <w:p w14:paraId="6A2B2D46" w14:textId="1AFD38DD" w:rsidR="005A6408" w:rsidRPr="00CB7CF8" w:rsidRDefault="005A6408" w:rsidP="005A6408">
            <w:pPr>
              <w:spacing w:before="240" w:line="276" w:lineRule="auto"/>
              <w:rPr>
                <w:sz w:val="20"/>
                <w:szCs w:val="20"/>
                <w:lang w:bidi="en-US"/>
              </w:rPr>
            </w:pPr>
            <w:r w:rsidRPr="00CB7CF8">
              <w:rPr>
                <w:sz w:val="20"/>
                <w:szCs w:val="20"/>
                <w:lang w:bidi="en-US"/>
              </w:rPr>
              <w:t xml:space="preserve">Explain </w:t>
            </w:r>
            <w:r w:rsidR="00F55AC5">
              <w:rPr>
                <w:sz w:val="20"/>
                <w:szCs w:val="20"/>
                <w:lang w:bidi="en-US"/>
              </w:rPr>
              <w:t xml:space="preserve">that every action has different consequences (social, </w:t>
            </w:r>
            <w:proofErr w:type="gramStart"/>
            <w:r w:rsidR="00F55AC5">
              <w:rPr>
                <w:sz w:val="20"/>
                <w:szCs w:val="20"/>
                <w:lang w:bidi="en-US"/>
              </w:rPr>
              <w:t>economic</w:t>
            </w:r>
            <w:proofErr w:type="gramEnd"/>
            <w:r w:rsidR="00F55AC5">
              <w:rPr>
                <w:sz w:val="20"/>
                <w:szCs w:val="20"/>
                <w:lang w:bidi="en-US"/>
              </w:rPr>
              <w:t xml:space="preserve"> and environmental)</w:t>
            </w:r>
            <w:r w:rsidR="0011368D">
              <w:rPr>
                <w:sz w:val="20"/>
                <w:szCs w:val="20"/>
                <w:lang w:bidi="en-US"/>
              </w:rPr>
              <w:t xml:space="preserve"> (5) and you can weigh up them up to make a decision (6). </w:t>
            </w:r>
            <w:r w:rsidR="00E305AE">
              <w:rPr>
                <w:sz w:val="20"/>
                <w:szCs w:val="20"/>
                <w:lang w:bidi="en-US"/>
              </w:rPr>
              <w:t>This justifies the need to</w:t>
            </w:r>
            <w:r w:rsidRPr="00CB7CF8">
              <w:rPr>
                <w:sz w:val="20"/>
                <w:szCs w:val="20"/>
                <w:lang w:bidi="en-US"/>
              </w:rPr>
              <w:t xml:space="preserve"> learn a new skill</w:t>
            </w:r>
            <w:r w:rsidR="000115A5">
              <w:rPr>
                <w:sz w:val="20"/>
                <w:szCs w:val="20"/>
                <w:lang w:bidi="en-US"/>
              </w:rPr>
              <w:t xml:space="preserve"> (</w:t>
            </w:r>
            <w:r w:rsidR="00F55AC5">
              <w:rPr>
                <w:sz w:val="20"/>
                <w:szCs w:val="20"/>
                <w:lang w:bidi="en-US"/>
              </w:rPr>
              <w:t>5</w:t>
            </w:r>
            <w:r w:rsidR="000115A5">
              <w:rPr>
                <w:sz w:val="20"/>
                <w:szCs w:val="20"/>
                <w:lang w:bidi="en-US"/>
              </w:rPr>
              <w:t>)</w:t>
            </w:r>
            <w:r w:rsidRPr="00CB7CF8">
              <w:rPr>
                <w:sz w:val="20"/>
                <w:szCs w:val="20"/>
                <w:lang w:bidi="en-US"/>
              </w:rPr>
              <w:t>.</w:t>
            </w:r>
          </w:p>
          <w:p w14:paraId="0F852367" w14:textId="6C10F03E" w:rsidR="000111A6" w:rsidRPr="00CB7CF8" w:rsidRDefault="006A3DFE" w:rsidP="005A6408">
            <w:pPr>
              <w:spacing w:before="240" w:line="276" w:lineRule="auto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The</w:t>
            </w:r>
            <w:r w:rsidR="00CB7CF8" w:rsidRPr="00CB7CF8">
              <w:rPr>
                <w:b/>
                <w:bCs/>
                <w:sz w:val="20"/>
                <w:szCs w:val="20"/>
                <w:lang w:bidi="en-US"/>
              </w:rPr>
              <w:t xml:space="preserve"> </w:t>
            </w:r>
            <w:r w:rsidR="002F60C8" w:rsidRPr="00CB7CF8">
              <w:rPr>
                <w:b/>
                <w:bCs/>
                <w:sz w:val="20"/>
                <w:szCs w:val="20"/>
                <w:lang w:bidi="en-US"/>
              </w:rPr>
              <w:t>STEM professional</w:t>
            </w:r>
            <w:r w:rsidR="000111A6" w:rsidRPr="00CB7CF8">
              <w:rPr>
                <w:b/>
                <w:bCs/>
                <w:sz w:val="20"/>
                <w:szCs w:val="20"/>
                <w:lang w:bidi="en-US"/>
              </w:rPr>
              <w:t xml:space="preserve"> </w:t>
            </w:r>
            <w:r w:rsidR="00CB7CF8" w:rsidRPr="00CB7CF8">
              <w:rPr>
                <w:b/>
                <w:bCs/>
                <w:sz w:val="20"/>
                <w:szCs w:val="20"/>
                <w:lang w:bidi="en-US"/>
              </w:rPr>
              <w:t>can</w:t>
            </w:r>
            <w:r w:rsidR="000111A6" w:rsidRPr="00CB7CF8">
              <w:rPr>
                <w:b/>
                <w:bCs/>
                <w:sz w:val="20"/>
                <w:szCs w:val="20"/>
                <w:lang w:bidi="en-US"/>
              </w:rPr>
              <w:t xml:space="preserve"> talk about how this skill is relevant to their work.</w:t>
            </w:r>
          </w:p>
        </w:tc>
      </w:tr>
      <w:tr w:rsidR="005C1D06" w:rsidRPr="006110DE" w14:paraId="66173B46" w14:textId="77777777" w:rsidTr="004D7BFA">
        <w:trPr>
          <w:cantSplit/>
          <w:trHeight w:val="885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20F9063A" w14:textId="4B0A66BC" w:rsidR="005C1D06" w:rsidRPr="006110DE" w:rsidRDefault="005A6408" w:rsidP="00F86476">
            <w:pPr>
              <w:spacing w:before="240" w:afterLines="120" w:after="288" w:line="276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  <w:t>GUIDE</w:t>
            </w:r>
            <w:r w:rsidR="005C1D06" w:rsidRPr="006110DE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  <w:br/>
            </w:r>
            <w:r w:rsidR="00124FF4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C</w:t>
            </w:r>
            <w:r w:rsidR="00124FF4" w:rsidRPr="00124FF4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oaching/support for students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256966A7" w14:textId="2FF60673" w:rsidR="0064070D" w:rsidRDefault="0064070D" w:rsidP="004D6572">
            <w:pPr>
              <w:spacing w:before="240" w:line="276" w:lineRule="auto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Set the task: </w:t>
            </w:r>
            <w:r w:rsidR="006A3DFE">
              <w:rPr>
                <w:sz w:val="20"/>
                <w:szCs w:val="20"/>
                <w:lang w:bidi="en-US"/>
              </w:rPr>
              <w:t>to play a game to practice making decisions</w:t>
            </w:r>
            <w:r w:rsidR="00B414AF">
              <w:rPr>
                <w:sz w:val="20"/>
                <w:szCs w:val="20"/>
                <w:lang w:bidi="en-US"/>
              </w:rPr>
              <w:t xml:space="preserve"> (7</w:t>
            </w:r>
            <w:r w:rsidR="000115A5">
              <w:rPr>
                <w:sz w:val="20"/>
                <w:szCs w:val="20"/>
                <w:lang w:bidi="en-US"/>
              </w:rPr>
              <w:t>)</w:t>
            </w:r>
            <w:r>
              <w:rPr>
                <w:sz w:val="20"/>
                <w:szCs w:val="20"/>
                <w:lang w:bidi="en-US"/>
              </w:rPr>
              <w:t>.</w:t>
            </w:r>
          </w:p>
          <w:p w14:paraId="03A0F461" w14:textId="0548046A" w:rsidR="007E007E" w:rsidRPr="007E007E" w:rsidRDefault="007E007E" w:rsidP="007E007E">
            <w:pPr>
              <w:spacing w:before="240" w:line="276" w:lineRule="auto"/>
              <w:rPr>
                <w:sz w:val="20"/>
                <w:szCs w:val="20"/>
                <w:lang w:bidi="en-US"/>
              </w:rPr>
            </w:pPr>
            <w:r w:rsidRPr="007E007E">
              <w:rPr>
                <w:sz w:val="20"/>
                <w:szCs w:val="20"/>
                <w:lang w:bidi="en-US"/>
              </w:rPr>
              <w:t xml:space="preserve">The action the class will be using needs to be added to the box. You can decide in the lesson as a class or add it before the lesson. Some examples are: should... schools ban all junk food, homework be banned, mobile phones be banned in school, all </w:t>
            </w:r>
            <w:proofErr w:type="gramStart"/>
            <w:r w:rsidRPr="007E007E">
              <w:rPr>
                <w:sz w:val="20"/>
                <w:szCs w:val="20"/>
                <w:lang w:bidi="en-US"/>
              </w:rPr>
              <w:t>12-16 year olds</w:t>
            </w:r>
            <w:proofErr w:type="gramEnd"/>
            <w:r w:rsidRPr="007E007E">
              <w:rPr>
                <w:sz w:val="20"/>
                <w:szCs w:val="20"/>
                <w:lang w:bidi="en-US"/>
              </w:rPr>
              <w:t xml:space="preserve"> have to do an hour a week litter picking on the streets, children go to school on Saturdays?  Students are introduced to 'a game of consequences' which will help them to decide if an action is a good idea. They work in a group of 3 and follow the instructions on the slide and </w:t>
            </w:r>
            <w:r w:rsidRPr="00997B54">
              <w:rPr>
                <w:b/>
                <w:bCs/>
                <w:sz w:val="20"/>
                <w:szCs w:val="20"/>
                <w:lang w:bidi="en-US"/>
              </w:rPr>
              <w:t>SS2</w:t>
            </w:r>
            <w:r w:rsidRPr="007E007E">
              <w:rPr>
                <w:sz w:val="20"/>
                <w:szCs w:val="20"/>
                <w:lang w:bidi="en-US"/>
              </w:rPr>
              <w:t>. To make the game more competitive an extra option is to allow students only 20 seconds to come up with a consequence when filling the 2 and 3 boxes. If they fail to do this, they miss their turn. The player with the most cards on the board at the end is then the winner.</w:t>
            </w:r>
          </w:p>
          <w:p w14:paraId="6C0710AA" w14:textId="62150E3B" w:rsidR="00124FF4" w:rsidRPr="00511B8C" w:rsidRDefault="007E007E" w:rsidP="00511B8C">
            <w:pPr>
              <w:spacing w:before="240" w:line="276" w:lineRule="auto"/>
              <w:rPr>
                <w:sz w:val="20"/>
                <w:szCs w:val="20"/>
                <w:lang w:bidi="en-US"/>
              </w:rPr>
            </w:pPr>
            <w:r w:rsidRPr="007E007E">
              <w:rPr>
                <w:sz w:val="20"/>
                <w:szCs w:val="20"/>
                <w:lang w:bidi="en-US"/>
              </w:rPr>
              <w:t>Spend some time going round each group asking them if they found that the action had more negative or positive consequences</w:t>
            </w:r>
            <w:r w:rsidR="00145141">
              <w:rPr>
                <w:sz w:val="20"/>
                <w:szCs w:val="20"/>
                <w:lang w:bidi="en-US"/>
              </w:rPr>
              <w:t xml:space="preserve">, </w:t>
            </w:r>
            <w:r w:rsidRPr="007E007E">
              <w:rPr>
                <w:sz w:val="20"/>
                <w:szCs w:val="20"/>
                <w:lang w:bidi="en-US"/>
              </w:rPr>
              <w:t>examples of some of the consequences they came up with</w:t>
            </w:r>
            <w:r w:rsidR="00145141">
              <w:rPr>
                <w:sz w:val="20"/>
                <w:szCs w:val="20"/>
                <w:lang w:bidi="en-US"/>
              </w:rPr>
              <w:t xml:space="preserve"> and if they are social, </w:t>
            </w:r>
            <w:proofErr w:type="gramStart"/>
            <w:r w:rsidR="00145141">
              <w:rPr>
                <w:sz w:val="20"/>
                <w:szCs w:val="20"/>
                <w:lang w:bidi="en-US"/>
              </w:rPr>
              <w:t>economic</w:t>
            </w:r>
            <w:proofErr w:type="gramEnd"/>
            <w:r w:rsidR="00145141">
              <w:rPr>
                <w:sz w:val="20"/>
                <w:szCs w:val="20"/>
                <w:lang w:bidi="en-US"/>
              </w:rPr>
              <w:t xml:space="preserve"> or environmental consequences</w:t>
            </w:r>
            <w:r w:rsidRPr="007E007E">
              <w:rPr>
                <w:sz w:val="20"/>
                <w:szCs w:val="20"/>
                <w:lang w:bidi="en-US"/>
              </w:rPr>
              <w:t>.</w:t>
            </w:r>
          </w:p>
        </w:tc>
      </w:tr>
      <w:tr w:rsidR="002441BB" w:rsidRPr="006110DE" w14:paraId="7F9E7A77" w14:textId="77777777" w:rsidTr="004D7BFA">
        <w:trPr>
          <w:cantSplit/>
          <w:trHeight w:val="885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4F85D1B2" w14:textId="6F28B1D7" w:rsidR="002441BB" w:rsidRDefault="00FE221F" w:rsidP="00F86476">
            <w:pPr>
              <w:spacing w:before="240" w:afterLines="120" w:after="288" w:line="276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  <w:t>EMPOWER</w:t>
            </w:r>
            <w:r w:rsidR="002441BB" w:rsidRPr="006110DE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bidi="en-US"/>
              </w:rPr>
              <w:br/>
            </w:r>
            <w:r w:rsidR="002441BB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 xml:space="preserve">Students </w:t>
            </w:r>
            <w:r w:rsidR="00943507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make their decision</w:t>
            </w:r>
            <w:r w:rsidR="002441BB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478D48F8" w14:textId="03AFAD20" w:rsidR="00E22E72" w:rsidRPr="00CD3FC7" w:rsidRDefault="00E22E72" w:rsidP="00EA2B04">
            <w:pPr>
              <w:spacing w:before="240" w:line="276" w:lineRule="auto"/>
              <w:rPr>
                <w:rFonts w:eastAsia="Times New Roman"/>
                <w:noProof/>
                <w:sz w:val="20"/>
                <w:szCs w:val="20"/>
                <w:lang w:bidi="en-US"/>
              </w:rPr>
            </w:pPr>
            <w:r>
              <w:rPr>
                <w:rFonts w:eastAsia="Times New Roman"/>
                <w:noProof/>
                <w:sz w:val="20"/>
                <w:szCs w:val="20"/>
                <w:lang w:bidi="en-US"/>
              </w:rPr>
              <w:t xml:space="preserve">Still in their group, give each student a copy of </w:t>
            </w:r>
            <w:r w:rsidRPr="00997B54">
              <w:rPr>
                <w:rFonts w:eastAsia="Times New Roman"/>
                <w:b/>
                <w:bCs/>
                <w:noProof/>
                <w:sz w:val="20"/>
                <w:szCs w:val="20"/>
                <w:lang w:bidi="en-US"/>
              </w:rPr>
              <w:t>SS</w:t>
            </w:r>
            <w:r w:rsidR="00BE4BDB" w:rsidRPr="00997B54">
              <w:rPr>
                <w:rFonts w:eastAsia="Times New Roman"/>
                <w:b/>
                <w:bCs/>
                <w:noProof/>
                <w:sz w:val="20"/>
                <w:szCs w:val="20"/>
                <w:lang w:bidi="en-US"/>
              </w:rPr>
              <w:t>4</w:t>
            </w:r>
            <w:r w:rsidR="00BE4BDB">
              <w:rPr>
                <w:rFonts w:eastAsia="Times New Roman"/>
                <w:noProof/>
                <w:sz w:val="20"/>
                <w:szCs w:val="20"/>
                <w:lang w:bidi="en-US"/>
              </w:rPr>
              <w:t xml:space="preserve">, </w:t>
            </w:r>
            <w:r w:rsidR="00BE4BDB" w:rsidRPr="00997B54">
              <w:rPr>
                <w:rFonts w:eastAsia="Times New Roman"/>
                <w:b/>
                <w:bCs/>
                <w:noProof/>
                <w:sz w:val="20"/>
                <w:szCs w:val="20"/>
                <w:lang w:bidi="en-US"/>
              </w:rPr>
              <w:t>5</w:t>
            </w:r>
            <w:r w:rsidR="00BE4BDB">
              <w:rPr>
                <w:rFonts w:eastAsia="Times New Roman"/>
                <w:noProof/>
                <w:sz w:val="20"/>
                <w:szCs w:val="20"/>
                <w:lang w:bidi="en-US"/>
              </w:rPr>
              <w:t xml:space="preserve"> or </w:t>
            </w:r>
            <w:r w:rsidR="00BE4BDB" w:rsidRPr="00997B54">
              <w:rPr>
                <w:rFonts w:eastAsia="Times New Roman"/>
                <w:b/>
                <w:bCs/>
                <w:noProof/>
                <w:sz w:val="20"/>
                <w:szCs w:val="20"/>
                <w:lang w:bidi="en-US"/>
              </w:rPr>
              <w:t>6</w:t>
            </w:r>
            <w:r w:rsidR="00BE4BDB">
              <w:rPr>
                <w:rFonts w:eastAsia="Times New Roman"/>
                <w:noProof/>
                <w:sz w:val="20"/>
                <w:szCs w:val="20"/>
                <w:lang w:bidi="en-US"/>
              </w:rPr>
              <w:t>. They</w:t>
            </w:r>
            <w:r w:rsidR="00BE7CF8">
              <w:rPr>
                <w:rFonts w:eastAsia="Times New Roman"/>
                <w:noProof/>
                <w:sz w:val="20"/>
                <w:szCs w:val="20"/>
                <w:lang w:bidi="en-US"/>
              </w:rPr>
              <w:t xml:space="preserve"> mimic what they did in the game and</w:t>
            </w:r>
            <w:r w:rsidR="00BE4BDB">
              <w:rPr>
                <w:rFonts w:eastAsia="Times New Roman"/>
                <w:noProof/>
                <w:sz w:val="20"/>
                <w:szCs w:val="20"/>
                <w:lang w:bidi="en-US"/>
              </w:rPr>
              <w:t xml:space="preserve"> list possible consequences of each action</w:t>
            </w:r>
            <w:r w:rsidR="00BE7CF8">
              <w:rPr>
                <w:rFonts w:eastAsia="Times New Roman"/>
                <w:noProof/>
                <w:sz w:val="20"/>
                <w:szCs w:val="20"/>
                <w:lang w:bidi="en-US"/>
              </w:rPr>
              <w:t>, if they are positive or negative</w:t>
            </w:r>
            <w:r w:rsidR="00BE4BDB">
              <w:rPr>
                <w:rFonts w:eastAsia="Times New Roman"/>
                <w:noProof/>
                <w:sz w:val="20"/>
                <w:szCs w:val="20"/>
                <w:lang w:bidi="en-US"/>
              </w:rPr>
              <w:t xml:space="preserve"> and </w:t>
            </w:r>
            <w:r w:rsidR="00BE7CF8">
              <w:rPr>
                <w:rFonts w:eastAsia="Times New Roman"/>
                <w:noProof/>
                <w:sz w:val="20"/>
                <w:szCs w:val="20"/>
                <w:lang w:bidi="en-US"/>
              </w:rPr>
              <w:t>if they are social, economic or environmental.</w:t>
            </w:r>
            <w:r w:rsidR="002356A5">
              <w:rPr>
                <w:rFonts w:eastAsia="Times New Roman"/>
                <w:noProof/>
                <w:sz w:val="20"/>
                <w:szCs w:val="20"/>
                <w:lang w:bidi="en-US"/>
              </w:rPr>
              <w:t xml:space="preserve"> They decide which action they think is best before feeding back to the group.</w:t>
            </w:r>
            <w:r w:rsidR="00CD3FC7">
              <w:rPr>
                <w:rFonts w:eastAsia="Times New Roman"/>
                <w:noProof/>
                <w:sz w:val="20"/>
                <w:szCs w:val="20"/>
                <w:lang w:bidi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en-US"/>
              </w:rPr>
              <w:t>The STEM professional can help students to think about the consequences.</w:t>
            </w:r>
          </w:p>
          <w:p w14:paraId="5BCA6C02" w14:textId="75D1B64E" w:rsidR="009C2387" w:rsidRDefault="002F4772" w:rsidP="00EA2B04">
            <w:pPr>
              <w:spacing w:before="240" w:line="276" w:lineRule="auto"/>
              <w:rPr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en-US"/>
              </w:rPr>
              <w:t>Note: There is a homework activity that can be completed following this lesson – see below.</w:t>
            </w:r>
          </w:p>
        </w:tc>
      </w:tr>
    </w:tbl>
    <w:p w14:paraId="07F32E42" w14:textId="25310857" w:rsidR="005C1D06" w:rsidRDefault="005C1D06">
      <w:pPr>
        <w:rPr>
          <w:rFonts w:ascii="Arial" w:hAnsi="Arial" w:cs="Arial"/>
          <w:b/>
          <w:bCs/>
        </w:rPr>
      </w:pPr>
    </w:p>
    <w:p w14:paraId="39FAA900" w14:textId="1494F7B1" w:rsidR="00E87826" w:rsidRPr="00250968" w:rsidRDefault="00995C99" w:rsidP="00E87826">
      <w:pPr>
        <w:rPr>
          <w:rFonts w:ascii="Arial" w:hAnsi="Arial" w:cs="Arial"/>
          <w:b/>
          <w:bCs/>
          <w:color w:val="4A65D8"/>
          <w:sz w:val="28"/>
          <w:szCs w:val="28"/>
        </w:rPr>
      </w:pPr>
      <w:bookmarkStart w:id="15" w:name="OLE_LINK19"/>
      <w:bookmarkStart w:id="16" w:name="OLE_LINK20"/>
      <w:r>
        <w:rPr>
          <w:rFonts w:ascii="Arial" w:hAnsi="Arial" w:cs="Arial"/>
          <w:b/>
          <w:bCs/>
          <w:color w:val="4A65D8"/>
          <w:sz w:val="28"/>
          <w:szCs w:val="28"/>
        </w:rPr>
        <w:t>4.</w:t>
      </w:r>
      <w:r w:rsidR="00704927">
        <w:rPr>
          <w:rFonts w:ascii="Arial" w:hAnsi="Arial" w:cs="Arial"/>
          <w:b/>
          <w:bCs/>
          <w:color w:val="4A65D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4A65D8"/>
          <w:sz w:val="28"/>
          <w:szCs w:val="28"/>
        </w:rPr>
        <w:t>R</w:t>
      </w:r>
      <w:r w:rsidR="00704927">
        <w:rPr>
          <w:rFonts w:ascii="Arial" w:hAnsi="Arial" w:cs="Arial"/>
          <w:b/>
          <w:bCs/>
          <w:color w:val="4A65D8"/>
          <w:sz w:val="28"/>
          <w:szCs w:val="28"/>
        </w:rPr>
        <w:t>ecommendations</w:t>
      </w:r>
    </w:p>
    <w:bookmarkEnd w:id="15"/>
    <w:bookmarkEnd w:id="16"/>
    <w:p w14:paraId="23BF96A9" w14:textId="6D68CEA8" w:rsidR="006056E4" w:rsidRPr="001F7466" w:rsidRDefault="00971EC2" w:rsidP="00C36DD4">
      <w:pPr>
        <w:rPr>
          <w:rFonts w:cstheme="minorHAnsi"/>
          <w:sz w:val="20"/>
          <w:szCs w:val="20"/>
        </w:rPr>
      </w:pPr>
      <w:r w:rsidRPr="001F7466">
        <w:rPr>
          <w:rFonts w:cstheme="minorHAnsi"/>
          <w:sz w:val="20"/>
          <w:szCs w:val="20"/>
        </w:rPr>
        <w:t xml:space="preserve">In this </w:t>
      </w:r>
      <w:r w:rsidR="00E305AE" w:rsidRPr="001F7466">
        <w:rPr>
          <w:rFonts w:cstheme="minorHAnsi"/>
          <w:sz w:val="20"/>
          <w:szCs w:val="20"/>
        </w:rPr>
        <w:t>activity,</w:t>
      </w:r>
      <w:r w:rsidRPr="001F7466">
        <w:rPr>
          <w:rFonts w:cstheme="minorHAnsi"/>
          <w:sz w:val="20"/>
          <w:szCs w:val="20"/>
        </w:rPr>
        <w:t xml:space="preserve"> students </w:t>
      </w:r>
      <w:r w:rsidR="00F94190" w:rsidRPr="001F7466">
        <w:rPr>
          <w:rFonts w:cstheme="minorHAnsi"/>
          <w:sz w:val="20"/>
          <w:szCs w:val="20"/>
        </w:rPr>
        <w:t xml:space="preserve">work in groups to </w:t>
      </w:r>
      <w:r w:rsidRPr="001F7466">
        <w:rPr>
          <w:rFonts w:cstheme="minorHAnsi"/>
          <w:sz w:val="20"/>
          <w:szCs w:val="20"/>
        </w:rPr>
        <w:t xml:space="preserve">prepare and present their </w:t>
      </w:r>
      <w:r w:rsidR="00F94190" w:rsidRPr="001F7466">
        <w:rPr>
          <w:rFonts w:cstheme="minorHAnsi"/>
          <w:sz w:val="20"/>
          <w:szCs w:val="20"/>
        </w:rPr>
        <w:t xml:space="preserve">plan to the café owner </w:t>
      </w:r>
      <w:r w:rsidR="001F7466" w:rsidRPr="001F7466">
        <w:rPr>
          <w:rFonts w:cstheme="minorHAnsi"/>
          <w:sz w:val="20"/>
          <w:szCs w:val="20"/>
        </w:rPr>
        <w:t>outlining the recommendations for achieving carbon neutral.</w:t>
      </w:r>
    </w:p>
    <w:p w14:paraId="00BB761B" w14:textId="23E76119" w:rsidR="0056141A" w:rsidRPr="001F7466" w:rsidRDefault="0056141A" w:rsidP="0056141A">
      <w:pPr>
        <w:spacing w:after="120" w:line="276" w:lineRule="auto"/>
        <w:rPr>
          <w:rFonts w:ascii="Calibri" w:eastAsia="Times New Roman" w:hAnsi="Calibri" w:cs="Calibri"/>
          <w:sz w:val="20"/>
          <w:szCs w:val="20"/>
          <w:lang w:bidi="en-US"/>
        </w:rPr>
      </w:pPr>
      <w:r w:rsidRPr="001F7466">
        <w:rPr>
          <w:rFonts w:ascii="Calibri" w:eastAsia="Times New Roman" w:hAnsi="Calibri" w:cs="Calibri"/>
          <w:sz w:val="20"/>
          <w:szCs w:val="20"/>
          <w:lang w:bidi="en-US"/>
        </w:rPr>
        <w:t xml:space="preserve">If you are using a STEM professional, the running notes show how they can help, </w:t>
      </w:r>
      <w:r w:rsidRPr="001F7466">
        <w:rPr>
          <w:rFonts w:ascii="Calibri" w:eastAsia="Times New Roman" w:hAnsi="Calibri" w:cs="Calibri"/>
          <w:b/>
          <w:bCs/>
          <w:sz w:val="20"/>
          <w:szCs w:val="20"/>
          <w:lang w:bidi="en-US"/>
        </w:rPr>
        <w:t>in bold</w:t>
      </w:r>
      <w:r w:rsidRPr="001F7466">
        <w:rPr>
          <w:rFonts w:ascii="Calibri" w:eastAsia="Times New Roman" w:hAnsi="Calibri" w:cs="Calibri"/>
          <w:sz w:val="20"/>
          <w:szCs w:val="20"/>
          <w:lang w:bidi="en-US"/>
        </w:rPr>
        <w:t>.</w:t>
      </w:r>
    </w:p>
    <w:p w14:paraId="3EC2ACD4" w14:textId="3A3F24CA" w:rsidR="00005A0D" w:rsidRPr="001F7466" w:rsidRDefault="00005A0D" w:rsidP="00005A0D">
      <w:pPr>
        <w:rPr>
          <w:rFonts w:cstheme="minorHAnsi"/>
          <w:sz w:val="20"/>
          <w:szCs w:val="20"/>
        </w:rPr>
      </w:pPr>
      <w:r w:rsidRPr="001F7466">
        <w:rPr>
          <w:rFonts w:cstheme="minorHAnsi"/>
          <w:sz w:val="20"/>
          <w:szCs w:val="20"/>
        </w:rPr>
        <w:t xml:space="preserve">Print </w:t>
      </w:r>
      <w:r w:rsidR="001F7466" w:rsidRPr="001F7466">
        <w:rPr>
          <w:rFonts w:cstheme="minorHAnsi"/>
          <w:sz w:val="20"/>
          <w:szCs w:val="20"/>
        </w:rPr>
        <w:t xml:space="preserve">the </w:t>
      </w:r>
      <w:r w:rsidRPr="001F7466">
        <w:rPr>
          <w:rFonts w:cstheme="minorHAnsi"/>
          <w:sz w:val="20"/>
          <w:szCs w:val="20"/>
        </w:rPr>
        <w:t xml:space="preserve">student sheets from the document: </w:t>
      </w:r>
      <w:r w:rsidR="001F7466" w:rsidRPr="001F7466">
        <w:rPr>
          <w:rFonts w:cstheme="minorHAnsi"/>
          <w:b/>
          <w:bCs/>
          <w:sz w:val="20"/>
          <w:szCs w:val="20"/>
        </w:rPr>
        <w:t>Carbon neutral</w:t>
      </w:r>
      <w:r w:rsidRPr="001F7466">
        <w:rPr>
          <w:rFonts w:cstheme="minorHAnsi"/>
          <w:b/>
          <w:bCs/>
          <w:sz w:val="20"/>
          <w:szCs w:val="20"/>
        </w:rPr>
        <w:t xml:space="preserve"> </w:t>
      </w:r>
      <w:r w:rsidR="00995C99">
        <w:rPr>
          <w:rFonts w:cstheme="minorHAnsi"/>
          <w:b/>
          <w:bCs/>
          <w:sz w:val="20"/>
          <w:szCs w:val="20"/>
        </w:rPr>
        <w:t>4</w:t>
      </w:r>
      <w:r w:rsidR="00E3338D" w:rsidRPr="001F7466">
        <w:rPr>
          <w:rFonts w:cstheme="minorHAnsi"/>
          <w:b/>
          <w:bCs/>
          <w:sz w:val="20"/>
          <w:szCs w:val="20"/>
        </w:rPr>
        <w:t xml:space="preserve"> </w:t>
      </w:r>
      <w:r w:rsidR="001F7466" w:rsidRPr="001F7466">
        <w:rPr>
          <w:rFonts w:cstheme="minorHAnsi"/>
          <w:b/>
          <w:bCs/>
          <w:sz w:val="20"/>
          <w:szCs w:val="20"/>
        </w:rPr>
        <w:t>Recommendations.</w:t>
      </w:r>
    </w:p>
    <w:p w14:paraId="43129DD9" w14:textId="33E4E0C7" w:rsidR="00C37F8A" w:rsidRPr="001F7466" w:rsidRDefault="00005A0D" w:rsidP="00005A0D">
      <w:pPr>
        <w:rPr>
          <w:rFonts w:cstheme="minorHAnsi"/>
          <w:sz w:val="20"/>
          <w:szCs w:val="20"/>
        </w:rPr>
      </w:pPr>
      <w:r w:rsidRPr="001F7466">
        <w:rPr>
          <w:rFonts w:cstheme="minorHAnsi"/>
          <w:b/>
          <w:bCs/>
          <w:sz w:val="20"/>
          <w:szCs w:val="20"/>
        </w:rPr>
        <w:t>SS1</w:t>
      </w:r>
      <w:r w:rsidR="00CA0AF7" w:rsidRPr="001F7466">
        <w:rPr>
          <w:rFonts w:cstheme="minorHAnsi"/>
          <w:sz w:val="20"/>
          <w:szCs w:val="20"/>
        </w:rPr>
        <w:t xml:space="preserve">: </w:t>
      </w:r>
      <w:r w:rsidR="00C37F8A" w:rsidRPr="001F7466">
        <w:rPr>
          <w:rFonts w:cstheme="minorHAnsi"/>
          <w:sz w:val="20"/>
          <w:szCs w:val="20"/>
        </w:rPr>
        <w:t xml:space="preserve"> </w:t>
      </w:r>
      <w:r w:rsidR="00E90A9C">
        <w:rPr>
          <w:rFonts w:cstheme="minorHAnsi"/>
          <w:sz w:val="20"/>
          <w:szCs w:val="20"/>
        </w:rPr>
        <w:t>Offset your household’s footprint</w:t>
      </w:r>
      <w:r w:rsidR="00CA0AF7" w:rsidRPr="001F7466">
        <w:rPr>
          <w:rFonts w:cstheme="minorHAnsi"/>
          <w:sz w:val="20"/>
          <w:szCs w:val="20"/>
        </w:rPr>
        <w:t>, one per</w:t>
      </w:r>
      <w:r w:rsidR="00C37F8A" w:rsidRPr="001F7466">
        <w:rPr>
          <w:rFonts w:cstheme="minorHAnsi"/>
          <w:sz w:val="20"/>
          <w:szCs w:val="20"/>
        </w:rPr>
        <w:t xml:space="preserve"> student</w:t>
      </w:r>
    </w:p>
    <w:p w14:paraId="6C4A94A6" w14:textId="5153B68B" w:rsidR="00845010" w:rsidRDefault="00C37F8A" w:rsidP="00005A0D">
      <w:pPr>
        <w:rPr>
          <w:rFonts w:cstheme="minorHAnsi"/>
          <w:sz w:val="20"/>
          <w:szCs w:val="20"/>
        </w:rPr>
      </w:pPr>
      <w:r w:rsidRPr="001F7466">
        <w:rPr>
          <w:rFonts w:cstheme="minorHAnsi"/>
          <w:b/>
          <w:bCs/>
          <w:sz w:val="20"/>
          <w:szCs w:val="20"/>
        </w:rPr>
        <w:t>SS2</w:t>
      </w:r>
      <w:r w:rsidR="00CA0AF7" w:rsidRPr="001F7466">
        <w:rPr>
          <w:rFonts w:cstheme="minorHAnsi"/>
          <w:sz w:val="20"/>
          <w:szCs w:val="20"/>
        </w:rPr>
        <w:t xml:space="preserve">: </w:t>
      </w:r>
      <w:r w:rsidR="0047282F">
        <w:rPr>
          <w:rFonts w:cstheme="minorHAnsi"/>
          <w:sz w:val="20"/>
          <w:szCs w:val="20"/>
        </w:rPr>
        <w:t>Help Coffee Club become carbon neutral</w:t>
      </w:r>
      <w:r w:rsidR="00CA0AF7" w:rsidRPr="001F7466">
        <w:rPr>
          <w:rFonts w:cstheme="minorHAnsi"/>
          <w:sz w:val="20"/>
          <w:szCs w:val="20"/>
        </w:rPr>
        <w:t>, o</w:t>
      </w:r>
      <w:r w:rsidR="00845010" w:rsidRPr="001F7466">
        <w:rPr>
          <w:rFonts w:cstheme="minorHAnsi"/>
          <w:sz w:val="20"/>
          <w:szCs w:val="20"/>
        </w:rPr>
        <w:t xml:space="preserve">ne </w:t>
      </w:r>
      <w:r w:rsidR="00CA0AF7" w:rsidRPr="001F7466">
        <w:rPr>
          <w:rFonts w:cstheme="minorHAnsi"/>
          <w:sz w:val="20"/>
          <w:szCs w:val="20"/>
        </w:rPr>
        <w:t>per</w:t>
      </w:r>
      <w:r w:rsidR="00845010" w:rsidRPr="001F7466">
        <w:rPr>
          <w:rFonts w:cstheme="minorHAnsi"/>
          <w:sz w:val="20"/>
          <w:szCs w:val="20"/>
        </w:rPr>
        <w:t xml:space="preserve"> group</w:t>
      </w:r>
    </w:p>
    <w:p w14:paraId="7C4774AB" w14:textId="536AD5DA" w:rsidR="0047282F" w:rsidRPr="001F7466" w:rsidRDefault="0047282F" w:rsidP="00005A0D">
      <w:pPr>
        <w:rPr>
          <w:rFonts w:cstheme="minorHAnsi"/>
          <w:sz w:val="20"/>
          <w:szCs w:val="20"/>
        </w:rPr>
      </w:pPr>
      <w:r w:rsidRPr="001F7466">
        <w:rPr>
          <w:rFonts w:cstheme="minorHAnsi"/>
          <w:b/>
          <w:bCs/>
          <w:sz w:val="20"/>
          <w:szCs w:val="20"/>
        </w:rPr>
        <w:t>SS</w:t>
      </w:r>
      <w:r>
        <w:rPr>
          <w:rFonts w:cstheme="minorHAnsi"/>
          <w:b/>
          <w:bCs/>
          <w:sz w:val="20"/>
          <w:szCs w:val="20"/>
        </w:rPr>
        <w:t>3</w:t>
      </w:r>
      <w:r w:rsidRPr="001F7466">
        <w:rPr>
          <w:rFonts w:cstheme="minorHAnsi"/>
          <w:sz w:val="20"/>
          <w:szCs w:val="20"/>
        </w:rPr>
        <w:t xml:space="preserve">: </w:t>
      </w:r>
      <w:r w:rsidR="003D6E80">
        <w:rPr>
          <w:rFonts w:cstheme="minorHAnsi"/>
          <w:sz w:val="20"/>
          <w:szCs w:val="20"/>
        </w:rPr>
        <w:t>Action costs and savings</w:t>
      </w:r>
      <w:r w:rsidRPr="001F7466">
        <w:rPr>
          <w:rFonts w:cstheme="minorHAnsi"/>
          <w:sz w:val="20"/>
          <w:szCs w:val="20"/>
        </w:rPr>
        <w:t>, one per group</w:t>
      </w:r>
    </w:p>
    <w:p w14:paraId="546CC7E0" w14:textId="5FDBCF4D" w:rsidR="00005A0D" w:rsidRDefault="00845010" w:rsidP="00C36DD4">
      <w:pPr>
        <w:rPr>
          <w:rFonts w:cstheme="minorHAnsi"/>
          <w:sz w:val="20"/>
          <w:szCs w:val="20"/>
        </w:rPr>
      </w:pPr>
      <w:r w:rsidRPr="001F7466">
        <w:rPr>
          <w:rFonts w:cstheme="minorHAnsi"/>
          <w:b/>
          <w:bCs/>
          <w:sz w:val="20"/>
          <w:szCs w:val="20"/>
        </w:rPr>
        <w:t>SS5</w:t>
      </w:r>
      <w:r w:rsidR="00CA0AF7" w:rsidRPr="001F7466">
        <w:rPr>
          <w:rFonts w:cstheme="minorHAnsi"/>
          <w:sz w:val="20"/>
          <w:szCs w:val="20"/>
        </w:rPr>
        <w:t>:</w:t>
      </w:r>
      <w:r w:rsidR="00005A0D" w:rsidRPr="001F7466">
        <w:rPr>
          <w:rFonts w:cstheme="minorHAnsi"/>
          <w:sz w:val="20"/>
          <w:szCs w:val="20"/>
        </w:rPr>
        <w:t xml:space="preserve"> </w:t>
      </w:r>
      <w:r w:rsidR="00B408A0" w:rsidRPr="001F7466">
        <w:rPr>
          <w:rFonts w:cstheme="minorHAnsi"/>
          <w:sz w:val="20"/>
          <w:szCs w:val="20"/>
        </w:rPr>
        <w:t>Assessment checklist</w:t>
      </w:r>
      <w:r w:rsidR="00CA0AF7" w:rsidRPr="001F7466">
        <w:rPr>
          <w:rFonts w:cstheme="minorHAnsi"/>
          <w:sz w:val="20"/>
          <w:szCs w:val="20"/>
        </w:rPr>
        <w:t xml:space="preserve">, </w:t>
      </w:r>
      <w:r w:rsidR="00B75838" w:rsidRPr="001F7466">
        <w:rPr>
          <w:rFonts w:cstheme="minorHAnsi"/>
          <w:sz w:val="20"/>
          <w:szCs w:val="20"/>
        </w:rPr>
        <w:t>for the</w:t>
      </w:r>
      <w:r w:rsidR="00416DB1" w:rsidRPr="001F7466">
        <w:rPr>
          <w:rFonts w:cstheme="minorHAnsi"/>
          <w:sz w:val="20"/>
          <w:szCs w:val="20"/>
        </w:rPr>
        <w:t xml:space="preserve"> STEM </w:t>
      </w:r>
      <w:r w:rsidR="002F60C8" w:rsidRPr="001F7466">
        <w:rPr>
          <w:rFonts w:cstheme="minorHAnsi"/>
          <w:sz w:val="20"/>
          <w:szCs w:val="20"/>
        </w:rPr>
        <w:t>professional</w:t>
      </w:r>
    </w:p>
    <w:p w14:paraId="0846589D" w14:textId="5A38964D" w:rsidR="003D6E80" w:rsidRPr="001F7466" w:rsidRDefault="003D6E80" w:rsidP="00C36DD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Groups will also need copies of </w:t>
      </w:r>
      <w:r w:rsidR="007A05D6">
        <w:rPr>
          <w:rFonts w:cstheme="minorHAnsi"/>
          <w:sz w:val="20"/>
          <w:szCs w:val="20"/>
        </w:rPr>
        <w:t>SS</w:t>
      </w:r>
      <w:r w:rsidR="006535E2">
        <w:rPr>
          <w:rFonts w:cstheme="minorHAnsi"/>
          <w:sz w:val="20"/>
          <w:szCs w:val="20"/>
        </w:rPr>
        <w:t>5</w:t>
      </w:r>
      <w:r w:rsidR="007A05D6">
        <w:rPr>
          <w:rFonts w:cstheme="minorHAnsi"/>
          <w:sz w:val="20"/>
          <w:szCs w:val="20"/>
        </w:rPr>
        <w:t xml:space="preserve">-6 from </w:t>
      </w:r>
      <w:r w:rsidR="00995C99">
        <w:rPr>
          <w:b/>
          <w:bCs/>
          <w:sz w:val="20"/>
          <w:szCs w:val="20"/>
        </w:rPr>
        <w:t xml:space="preserve">Carbon neutral 3 </w:t>
      </w:r>
      <w:r w:rsidR="00997B54">
        <w:rPr>
          <w:b/>
          <w:bCs/>
          <w:sz w:val="20"/>
          <w:szCs w:val="20"/>
        </w:rPr>
        <w:t>Game</w:t>
      </w:r>
      <w:r w:rsidR="007A05D6">
        <w:rPr>
          <w:b/>
          <w:bCs/>
          <w:sz w:val="20"/>
          <w:szCs w:val="20"/>
        </w:rPr>
        <w:t>.</w:t>
      </w:r>
    </w:p>
    <w:tbl>
      <w:tblPr>
        <w:tblW w:w="100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7195"/>
      </w:tblGrid>
      <w:tr w:rsidR="006056E4" w:rsidRPr="001F7466" w14:paraId="0D96A7F3" w14:textId="77777777" w:rsidTr="00203A09">
        <w:trPr>
          <w:cantSplit/>
          <w:trHeight w:val="542"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039C7A" w14:textId="78144F87" w:rsidR="006056E4" w:rsidRPr="001F7466" w:rsidRDefault="006056E4" w:rsidP="00203A09">
            <w:pPr>
              <w:pBdr>
                <w:top w:val="single" w:sz="24" w:space="0" w:color="4F81BD"/>
                <w:left w:val="single" w:sz="24" w:space="0" w:color="4F81BD"/>
                <w:bottom w:val="single" w:sz="24" w:space="0" w:color="4F81BD"/>
                <w:right w:val="single" w:sz="24" w:space="0" w:color="4F81BD"/>
              </w:pBdr>
              <w:shd w:val="clear" w:color="auto" w:fill="4F81BD"/>
              <w:spacing w:before="200" w:after="200" w:line="276" w:lineRule="auto"/>
              <w:outlineLvl w:val="0"/>
              <w:rPr>
                <w:rFonts w:ascii="Calibri" w:eastAsia="Times New Roman" w:hAnsi="Calibri" w:cs="Times New Roman"/>
                <w:b/>
                <w:bCs/>
                <w:caps/>
                <w:color w:val="FFFFFF"/>
                <w:spacing w:val="15"/>
                <w:lang w:bidi="en-US"/>
              </w:rPr>
            </w:pPr>
            <w:r w:rsidRPr="001F7466">
              <w:rPr>
                <w:rFonts w:ascii="Calibri" w:eastAsia="Times New Roman" w:hAnsi="Calibri" w:cs="Times New Roman"/>
                <w:b/>
                <w:bCs/>
                <w:color w:val="FFFFFF"/>
                <w:spacing w:val="15"/>
                <w:lang w:bidi="en-US"/>
              </w:rPr>
              <w:t>STAGE/PURPOSE                  RUNNING NOTES</w:t>
            </w:r>
          </w:p>
        </w:tc>
      </w:tr>
      <w:tr w:rsidR="006056E4" w:rsidRPr="001F7466" w14:paraId="1D333F10" w14:textId="77777777" w:rsidTr="00203A09">
        <w:trPr>
          <w:cantSplit/>
          <w:trHeight w:val="2135"/>
        </w:trPr>
        <w:tc>
          <w:tcPr>
            <w:tcW w:w="2870" w:type="dxa"/>
            <w:tcBorders>
              <w:top w:val="nil"/>
              <w:right w:val="nil"/>
            </w:tcBorders>
            <w:shd w:val="clear" w:color="auto" w:fill="auto"/>
          </w:tcPr>
          <w:p w14:paraId="67B5CE85" w14:textId="7A850225" w:rsidR="006056E4" w:rsidRPr="001F7466" w:rsidRDefault="00AC04C6" w:rsidP="00203A09">
            <w:pPr>
              <w:spacing w:after="120" w:line="276" w:lineRule="auto"/>
              <w:rPr>
                <w:rFonts w:ascii="Calibri" w:eastAsia="Times New Roman" w:hAnsi="Calibri" w:cs="Times New Roman"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>CARBON OFFSETTING</w:t>
            </w:r>
            <w:r w:rsidR="006056E4" w:rsidRPr="001F7466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br/>
            </w:r>
            <w:r w:rsidR="00E13334" w:rsidRPr="001F7466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bidi="en-US"/>
              </w:rPr>
              <w:t xml:space="preserve">Students </w:t>
            </w:r>
            <w:r w:rsidR="007F3783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bidi="en-US"/>
              </w:rPr>
              <w:t xml:space="preserve">recommend carbon offsetting actions for </w:t>
            </w:r>
            <w:r w:rsidR="00ED785F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bidi="en-US"/>
              </w:rPr>
              <w:t xml:space="preserve">their </w:t>
            </w:r>
            <w:r w:rsidR="007F3783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bidi="en-US"/>
              </w:rPr>
              <w:t>household</w:t>
            </w:r>
          </w:p>
        </w:tc>
        <w:tc>
          <w:tcPr>
            <w:tcW w:w="7195" w:type="dxa"/>
            <w:tcBorders>
              <w:top w:val="nil"/>
              <w:left w:val="nil"/>
            </w:tcBorders>
            <w:shd w:val="clear" w:color="auto" w:fill="auto"/>
          </w:tcPr>
          <w:p w14:paraId="5F0EF270" w14:textId="5D713EF3" w:rsidR="00A8314E" w:rsidRDefault="00ED785F" w:rsidP="00203A09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Students complete the task on </w:t>
            </w:r>
            <w:r w:rsidRPr="00997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>SS1</w:t>
            </w: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for homework.</w:t>
            </w:r>
          </w:p>
          <w:p w14:paraId="07908922" w14:textId="055DD245" w:rsidR="00CD6CF2" w:rsidRDefault="00CD6CF2" w:rsidP="00203A09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This is a follow-on task from the CARE activity.</w:t>
            </w:r>
            <w:r w:rsidR="00017EAB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It also helps students prepare to write the final presentation to the café owner.</w:t>
            </w:r>
          </w:p>
          <w:p w14:paraId="1B04AB7B" w14:textId="33BDA14C" w:rsidR="00ED785F" w:rsidRPr="001F7466" w:rsidRDefault="00CD6CF2" w:rsidP="00203A09">
            <w:pPr>
              <w:spacing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Students</w:t>
            </w:r>
            <w:r w:rsidR="00ED785F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learn about carbon offsetting and choose </w:t>
            </w:r>
            <w:r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actions to help their household become carbon neutral. </w:t>
            </w:r>
            <w:r w:rsidR="00017EAB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They persuade their family why these actions are the best choice</w:t>
            </w:r>
            <w:r w:rsidR="00CB611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.</w:t>
            </w:r>
          </w:p>
        </w:tc>
      </w:tr>
      <w:tr w:rsidR="006056E4" w:rsidRPr="001F7466" w14:paraId="51581295" w14:textId="77777777" w:rsidTr="00203A09">
        <w:trPr>
          <w:cantSplit/>
          <w:trHeight w:val="1066"/>
        </w:trPr>
        <w:tc>
          <w:tcPr>
            <w:tcW w:w="2870" w:type="dxa"/>
            <w:tcBorders>
              <w:right w:val="nil"/>
            </w:tcBorders>
            <w:shd w:val="clear" w:color="auto" w:fill="auto"/>
          </w:tcPr>
          <w:p w14:paraId="52071730" w14:textId="5B81C822" w:rsidR="006056E4" w:rsidRPr="001F7466" w:rsidRDefault="00463F98" w:rsidP="00203A09">
            <w:pPr>
              <w:spacing w:before="240" w:line="276" w:lineRule="auto"/>
              <w:rPr>
                <w:rFonts w:ascii="Calibri" w:hAnsi="Calibri" w:cs="Calibri"/>
                <w:bCs/>
                <w:color w:val="1F497D"/>
                <w:sz w:val="20"/>
                <w:szCs w:val="20"/>
                <w:lang w:bidi="en-US"/>
              </w:rPr>
            </w:pPr>
            <w:r w:rsidRPr="001F7466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 xml:space="preserve">PLAN </w:t>
            </w:r>
            <w:r w:rsidR="006056E4" w:rsidRPr="001F7466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br/>
            </w:r>
            <w:r w:rsidR="00BC4DA0" w:rsidRPr="001F7466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 xml:space="preserve">Groups </w:t>
            </w:r>
            <w:r w:rsidR="00400FBB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decide how to reduce the café’s footprint</w:t>
            </w:r>
          </w:p>
        </w:tc>
        <w:tc>
          <w:tcPr>
            <w:tcW w:w="7195" w:type="dxa"/>
            <w:tcBorders>
              <w:left w:val="nil"/>
            </w:tcBorders>
            <w:shd w:val="clear" w:color="auto" w:fill="auto"/>
          </w:tcPr>
          <w:p w14:paraId="691F84BC" w14:textId="49C20341" w:rsidR="007F3783" w:rsidRPr="001F7466" w:rsidRDefault="007F3783" w:rsidP="00A440A9">
            <w:pPr>
              <w:spacing w:before="240" w:after="120" w:line="276" w:lineRule="auto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 w:rsidRPr="001F7466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Arrange the class into groups of 3-5 (6 groups is ideal). </w:t>
            </w:r>
            <w:r w:rsidR="00CB611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Make sure students do not work in the same groups as in KNOW 2</w:t>
            </w:r>
            <w:r w:rsidR="00A440A9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 to allow for new discussions</w:t>
            </w:r>
            <w:r w:rsidR="00CB611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. Give each group a copy of </w:t>
            </w:r>
            <w:r w:rsidR="00CB6112" w:rsidRPr="0042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>SS2</w:t>
            </w:r>
            <w:r w:rsidR="00CB611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 xml:space="preserve">, which outlines the task, and </w:t>
            </w:r>
            <w:r w:rsidR="00CB6112" w:rsidRPr="0042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en-US"/>
              </w:rPr>
              <w:t>SS3</w:t>
            </w:r>
            <w:r w:rsidR="00CB6112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t>.</w:t>
            </w:r>
          </w:p>
          <w:p w14:paraId="000E5CD7" w14:textId="77777777" w:rsidR="00AF403A" w:rsidRDefault="0042383B" w:rsidP="007F3783">
            <w:pPr>
              <w:pStyle w:val="Default"/>
              <w:rPr>
                <w:rFonts w:eastAsia="Times New Roman"/>
                <w:sz w:val="20"/>
                <w:szCs w:val="20"/>
                <w:lang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 xml:space="preserve">Students plan their </w:t>
            </w:r>
            <w:r w:rsidR="00AF403A">
              <w:rPr>
                <w:rFonts w:eastAsia="Times New Roman"/>
                <w:sz w:val="20"/>
                <w:szCs w:val="20"/>
                <w:lang w:bidi="en-US"/>
              </w:rPr>
              <w:t xml:space="preserve">recommendations to the café owner. </w:t>
            </w:r>
          </w:p>
          <w:p w14:paraId="6E6C71D6" w14:textId="125272E4" w:rsidR="006056E4" w:rsidRPr="001F7466" w:rsidRDefault="007F3783" w:rsidP="007F37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1F7466">
              <w:rPr>
                <w:rFonts w:eastAsia="Times New Roman"/>
                <w:sz w:val="20"/>
                <w:szCs w:val="20"/>
                <w:lang w:bidi="en-US"/>
              </w:rPr>
              <w:t xml:space="preserve"> </w:t>
            </w:r>
          </w:p>
        </w:tc>
      </w:tr>
      <w:tr w:rsidR="002E3A26" w:rsidRPr="006110DE" w14:paraId="0353CE5E" w14:textId="77777777" w:rsidTr="00203A09">
        <w:trPr>
          <w:cantSplit/>
          <w:trHeight w:val="1066"/>
        </w:trPr>
        <w:tc>
          <w:tcPr>
            <w:tcW w:w="2870" w:type="dxa"/>
            <w:tcBorders>
              <w:right w:val="nil"/>
            </w:tcBorders>
            <w:shd w:val="clear" w:color="auto" w:fill="auto"/>
          </w:tcPr>
          <w:p w14:paraId="6C373DC4" w14:textId="70740CCC" w:rsidR="002E3A26" w:rsidRPr="001F7466" w:rsidRDefault="00E13C95" w:rsidP="00203A09">
            <w:pPr>
              <w:spacing w:before="240" w:line="276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bidi="en-US"/>
              </w:rPr>
              <w:t>PRESENT</w:t>
            </w:r>
            <w:r w:rsidR="002E3A26" w:rsidRPr="001F7466"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  <w:br/>
            </w:r>
            <w:r w:rsidR="002E3A26" w:rsidRPr="001F7466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 xml:space="preserve">Groups </w:t>
            </w:r>
            <w:r w:rsidR="00EE43F1" w:rsidRPr="001F7466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present</w:t>
            </w:r>
            <w:r w:rsidR="00400FBB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 xml:space="preserve"> or write</w:t>
            </w:r>
            <w:r w:rsidR="002E3A26" w:rsidRPr="001F7466"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 xml:space="preserve"> their </w:t>
            </w:r>
            <w:r>
              <w:rPr>
                <w:rFonts w:ascii="Calibri" w:eastAsia="Times New Roman" w:hAnsi="Calibri" w:cs="Calibri"/>
                <w:bCs/>
                <w:color w:val="1F497D"/>
                <w:sz w:val="20"/>
                <w:szCs w:val="20"/>
                <w:lang w:val="en-US" w:bidi="en-US"/>
              </w:rPr>
              <w:t>recommendations</w:t>
            </w:r>
          </w:p>
        </w:tc>
        <w:tc>
          <w:tcPr>
            <w:tcW w:w="7195" w:type="dxa"/>
            <w:tcBorders>
              <w:left w:val="nil"/>
            </w:tcBorders>
            <w:shd w:val="clear" w:color="auto" w:fill="auto"/>
          </w:tcPr>
          <w:p w14:paraId="7BDE7A45" w14:textId="41875409" w:rsidR="00EE43F1" w:rsidRPr="001F7466" w:rsidRDefault="00C51DB2" w:rsidP="00EE43F1">
            <w:pPr>
              <w:pStyle w:val="Default"/>
              <w:spacing w:before="240"/>
              <w:rPr>
                <w:sz w:val="20"/>
                <w:szCs w:val="20"/>
              </w:rPr>
            </w:pPr>
            <w:r w:rsidRPr="001F7466">
              <w:rPr>
                <w:sz w:val="20"/>
                <w:szCs w:val="20"/>
              </w:rPr>
              <w:t xml:space="preserve">Groups take it in turn to </w:t>
            </w:r>
            <w:r w:rsidR="00554260" w:rsidRPr="001F7466">
              <w:rPr>
                <w:sz w:val="20"/>
                <w:szCs w:val="20"/>
              </w:rPr>
              <w:t>present</w:t>
            </w:r>
            <w:r w:rsidR="00EE43F1" w:rsidRPr="001F7466">
              <w:rPr>
                <w:sz w:val="20"/>
                <w:szCs w:val="20"/>
              </w:rPr>
              <w:t>.</w:t>
            </w:r>
            <w:r w:rsidR="00A749D0" w:rsidRPr="001F7466">
              <w:rPr>
                <w:sz w:val="20"/>
                <w:szCs w:val="20"/>
              </w:rPr>
              <w:t xml:space="preserve"> Each should last no more than 5 minutes</w:t>
            </w:r>
            <w:r w:rsidR="00D26C60" w:rsidRPr="001F7466">
              <w:rPr>
                <w:sz w:val="20"/>
                <w:szCs w:val="20"/>
              </w:rPr>
              <w:t>.</w:t>
            </w:r>
            <w:r w:rsidR="00AF403A">
              <w:rPr>
                <w:sz w:val="20"/>
                <w:szCs w:val="20"/>
              </w:rPr>
              <w:t xml:space="preserve"> Alternatively, groups can write their </w:t>
            </w:r>
            <w:r w:rsidR="00CA4A4E">
              <w:rPr>
                <w:sz w:val="20"/>
                <w:szCs w:val="20"/>
              </w:rPr>
              <w:t>plans, sharing out the workload. It can be written collaboratively using Google documents.</w:t>
            </w:r>
          </w:p>
          <w:p w14:paraId="1E497680" w14:textId="5CC96FE5" w:rsidR="00A440A9" w:rsidRPr="0056141A" w:rsidRDefault="009873BA" w:rsidP="00CD3FC7">
            <w:pPr>
              <w:pStyle w:val="Default"/>
              <w:spacing w:before="240" w:after="240"/>
              <w:rPr>
                <w:b/>
                <w:bCs/>
                <w:sz w:val="20"/>
                <w:szCs w:val="20"/>
              </w:rPr>
            </w:pPr>
            <w:r w:rsidRPr="001F7466">
              <w:rPr>
                <w:b/>
                <w:bCs/>
                <w:sz w:val="20"/>
                <w:szCs w:val="20"/>
              </w:rPr>
              <w:t xml:space="preserve">The STEM </w:t>
            </w:r>
            <w:r w:rsidR="002F60C8" w:rsidRPr="001F7466">
              <w:rPr>
                <w:b/>
                <w:bCs/>
                <w:sz w:val="20"/>
                <w:szCs w:val="20"/>
              </w:rPr>
              <w:t>professional</w:t>
            </w:r>
            <w:r w:rsidRPr="001F7466">
              <w:rPr>
                <w:b/>
                <w:bCs/>
                <w:sz w:val="20"/>
                <w:szCs w:val="20"/>
              </w:rPr>
              <w:t xml:space="preserve"> </w:t>
            </w:r>
            <w:r w:rsidR="0056141A" w:rsidRPr="001F7466">
              <w:rPr>
                <w:b/>
                <w:bCs/>
                <w:sz w:val="20"/>
                <w:szCs w:val="20"/>
              </w:rPr>
              <w:t xml:space="preserve">can </w:t>
            </w:r>
            <w:r w:rsidR="00400FBB">
              <w:rPr>
                <w:b/>
                <w:bCs/>
                <w:sz w:val="20"/>
                <w:szCs w:val="20"/>
              </w:rPr>
              <w:t xml:space="preserve">act as the café owner. They </w:t>
            </w:r>
            <w:r w:rsidRPr="001F7466">
              <w:rPr>
                <w:b/>
                <w:bCs/>
                <w:sz w:val="20"/>
                <w:szCs w:val="20"/>
              </w:rPr>
              <w:t>watch</w:t>
            </w:r>
            <w:r w:rsidR="00CA4A4E">
              <w:rPr>
                <w:b/>
                <w:bCs/>
                <w:sz w:val="20"/>
                <w:szCs w:val="20"/>
              </w:rPr>
              <w:t>/read</w:t>
            </w:r>
            <w:r w:rsidRPr="001F7466">
              <w:rPr>
                <w:b/>
                <w:bCs/>
                <w:sz w:val="20"/>
                <w:szCs w:val="20"/>
              </w:rPr>
              <w:t xml:space="preserve"> the presentations and assess them using SS</w:t>
            </w:r>
            <w:r w:rsidR="00CA4A4E">
              <w:rPr>
                <w:b/>
                <w:bCs/>
                <w:sz w:val="20"/>
                <w:szCs w:val="20"/>
              </w:rPr>
              <w:t>4</w:t>
            </w:r>
            <w:r w:rsidRPr="001F7466">
              <w:rPr>
                <w:b/>
                <w:bCs/>
                <w:sz w:val="20"/>
                <w:szCs w:val="20"/>
              </w:rPr>
              <w:t>.</w:t>
            </w:r>
            <w:r w:rsidR="00971EC2" w:rsidRPr="001F7466">
              <w:rPr>
                <w:b/>
                <w:bCs/>
                <w:sz w:val="20"/>
                <w:szCs w:val="20"/>
              </w:rPr>
              <w:t xml:space="preserve"> They give feedback to each group</w:t>
            </w:r>
            <w:r w:rsidR="00400FBB">
              <w:rPr>
                <w:b/>
                <w:bCs/>
                <w:sz w:val="20"/>
                <w:szCs w:val="20"/>
              </w:rPr>
              <w:t xml:space="preserve"> and say which group has won the job at the café.</w:t>
            </w:r>
          </w:p>
        </w:tc>
      </w:tr>
    </w:tbl>
    <w:p w14:paraId="63B3C30E" w14:textId="12C17F7A" w:rsidR="005C1D06" w:rsidRDefault="005C1D06">
      <w:pPr>
        <w:rPr>
          <w:rFonts w:ascii="Arial" w:hAnsi="Arial" w:cs="Arial"/>
          <w:b/>
          <w:bCs/>
        </w:rPr>
      </w:pPr>
    </w:p>
    <w:p w14:paraId="0838FE3A" w14:textId="681AE79A" w:rsidR="00171AC7" w:rsidRDefault="00171AC7">
      <w:pPr>
        <w:rPr>
          <w:rFonts w:cstheme="minorHAnsi"/>
          <w:sz w:val="20"/>
          <w:szCs w:val="20"/>
        </w:rPr>
      </w:pPr>
      <w:r w:rsidRPr="00171AC7">
        <w:rPr>
          <w:rFonts w:cstheme="minorHAnsi"/>
          <w:sz w:val="20"/>
          <w:szCs w:val="20"/>
        </w:rPr>
        <w:t xml:space="preserve">You may like to extend this science-action and get students </w:t>
      </w:r>
      <w:r>
        <w:rPr>
          <w:rFonts w:cstheme="minorHAnsi"/>
          <w:sz w:val="20"/>
          <w:szCs w:val="20"/>
        </w:rPr>
        <w:t>to:</w:t>
      </w:r>
    </w:p>
    <w:p w14:paraId="11858334" w14:textId="650E00DB" w:rsidR="00171AC7" w:rsidRDefault="00171AC7" w:rsidP="00171AC7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71AC7">
        <w:rPr>
          <w:rFonts w:cstheme="minorHAnsi"/>
          <w:sz w:val="20"/>
          <w:szCs w:val="20"/>
        </w:rPr>
        <w:t>Research what real companies are doing to reduce their carbon footprint.</w:t>
      </w:r>
      <w:r w:rsidR="00AE368F">
        <w:rPr>
          <w:rFonts w:cstheme="minorHAnsi"/>
          <w:sz w:val="20"/>
          <w:szCs w:val="20"/>
        </w:rPr>
        <w:t xml:space="preserve"> E.g.:</w:t>
      </w:r>
    </w:p>
    <w:p w14:paraId="66584F2F" w14:textId="74950A8B" w:rsidR="00AE368F" w:rsidRPr="00AE368F" w:rsidRDefault="00AE368F" w:rsidP="00AE368F">
      <w:pPr>
        <w:pStyle w:val="ListParagraph"/>
        <w:rPr>
          <w:rFonts w:cstheme="minorHAnsi"/>
          <w:sz w:val="20"/>
          <w:szCs w:val="20"/>
        </w:rPr>
      </w:pPr>
      <w:r w:rsidRPr="00AE368F">
        <w:rPr>
          <w:rFonts w:cstheme="minorHAnsi"/>
          <w:sz w:val="20"/>
          <w:szCs w:val="20"/>
        </w:rPr>
        <w:t xml:space="preserve">Beauty company: </w:t>
      </w:r>
      <w:hyperlink r:id="rId14" w:history="1">
        <w:r w:rsidRPr="00242BBC">
          <w:rPr>
            <w:rStyle w:val="Hyperlink"/>
            <w:rFonts w:cstheme="minorHAnsi"/>
            <w:sz w:val="20"/>
            <w:szCs w:val="20"/>
          </w:rPr>
          <w:t>https://tropicskincare.com/pages/environmental-report</w:t>
        </w:r>
      </w:hyperlink>
      <w:r>
        <w:rPr>
          <w:rFonts w:cstheme="minorHAnsi"/>
          <w:sz w:val="20"/>
          <w:szCs w:val="20"/>
        </w:rPr>
        <w:t xml:space="preserve"> </w:t>
      </w:r>
      <w:r w:rsidRPr="00AE368F">
        <w:rPr>
          <w:rFonts w:cstheme="minorHAnsi"/>
          <w:sz w:val="20"/>
          <w:szCs w:val="20"/>
        </w:rPr>
        <w:t xml:space="preserve"> </w:t>
      </w:r>
    </w:p>
    <w:p w14:paraId="700664DE" w14:textId="07378FAF" w:rsidR="00AE368F" w:rsidRDefault="00AE368F" w:rsidP="00AE368F">
      <w:pPr>
        <w:pStyle w:val="ListParagraph"/>
        <w:rPr>
          <w:rFonts w:cstheme="minorHAnsi"/>
          <w:sz w:val="20"/>
          <w:szCs w:val="20"/>
        </w:rPr>
      </w:pPr>
      <w:r w:rsidRPr="00AE368F">
        <w:rPr>
          <w:rFonts w:cstheme="minorHAnsi"/>
          <w:sz w:val="20"/>
          <w:szCs w:val="20"/>
        </w:rPr>
        <w:t xml:space="preserve">Food company: </w:t>
      </w:r>
      <w:hyperlink r:id="rId15" w:history="1">
        <w:r w:rsidRPr="00242BBC">
          <w:rPr>
            <w:rStyle w:val="Hyperlink"/>
            <w:rFonts w:cstheme="minorHAnsi"/>
            <w:sz w:val="20"/>
            <w:szCs w:val="20"/>
          </w:rPr>
          <w:t>https://www.healthynibbles.co.uk/pages/our-achievements</w:t>
        </w:r>
      </w:hyperlink>
    </w:p>
    <w:p w14:paraId="739370A5" w14:textId="0A854D5A" w:rsidR="00AE368F" w:rsidRPr="00AE368F" w:rsidRDefault="00AE368F" w:rsidP="00AE368F">
      <w:pPr>
        <w:pStyle w:val="ListParagraph"/>
        <w:rPr>
          <w:rFonts w:cstheme="minorHAnsi"/>
          <w:sz w:val="20"/>
          <w:szCs w:val="20"/>
        </w:rPr>
      </w:pPr>
      <w:r w:rsidRPr="00AE368F">
        <w:rPr>
          <w:rFonts w:cstheme="minorHAnsi"/>
          <w:sz w:val="20"/>
          <w:szCs w:val="20"/>
        </w:rPr>
        <w:t xml:space="preserve">Clothing company: </w:t>
      </w:r>
      <w:hyperlink r:id="rId16" w:history="1">
        <w:r w:rsidRPr="00242BBC">
          <w:rPr>
            <w:rStyle w:val="Hyperlink"/>
            <w:rFonts w:cstheme="minorHAnsi"/>
            <w:sz w:val="20"/>
            <w:szCs w:val="20"/>
          </w:rPr>
          <w:t>https://staywildswim.com/pages/sustainability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3A5A2438" w14:textId="331886E0" w:rsidR="00AE368F" w:rsidRPr="00AE368F" w:rsidRDefault="00AE368F" w:rsidP="00AE368F">
      <w:pPr>
        <w:pStyle w:val="ListParagraph"/>
        <w:rPr>
          <w:rFonts w:cstheme="minorHAnsi"/>
          <w:sz w:val="20"/>
          <w:szCs w:val="20"/>
        </w:rPr>
      </w:pPr>
      <w:r w:rsidRPr="00AE368F">
        <w:rPr>
          <w:rFonts w:cstheme="minorHAnsi"/>
          <w:sz w:val="20"/>
          <w:szCs w:val="20"/>
        </w:rPr>
        <w:t>Hotel:</w:t>
      </w:r>
      <w:r>
        <w:rPr>
          <w:rFonts w:cstheme="minorHAnsi"/>
          <w:sz w:val="20"/>
          <w:szCs w:val="20"/>
        </w:rPr>
        <w:t xml:space="preserve"> </w:t>
      </w:r>
      <w:hyperlink r:id="rId17" w:history="1">
        <w:r w:rsidRPr="00242BBC">
          <w:rPr>
            <w:rStyle w:val="Hyperlink"/>
            <w:rFonts w:cstheme="minorHAnsi"/>
            <w:sz w:val="20"/>
            <w:szCs w:val="20"/>
          </w:rPr>
          <w:t>https://www.thegreenhousehotel.co.uk/environment</w:t>
        </w:r>
      </w:hyperlink>
    </w:p>
    <w:p w14:paraId="4613788E" w14:textId="1D0A9BCF" w:rsidR="00171AC7" w:rsidRPr="00171AC7" w:rsidRDefault="00171AC7" w:rsidP="00AE368F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71AC7">
        <w:rPr>
          <w:rFonts w:cstheme="minorHAnsi"/>
          <w:sz w:val="20"/>
          <w:szCs w:val="20"/>
        </w:rPr>
        <w:t>Writ</w:t>
      </w:r>
      <w:r>
        <w:rPr>
          <w:rFonts w:cstheme="minorHAnsi"/>
          <w:sz w:val="20"/>
          <w:szCs w:val="20"/>
        </w:rPr>
        <w:t>e</w:t>
      </w:r>
      <w:r w:rsidRPr="00171AC7">
        <w:rPr>
          <w:rFonts w:cstheme="minorHAnsi"/>
          <w:sz w:val="20"/>
          <w:szCs w:val="20"/>
        </w:rPr>
        <w:t xml:space="preserve"> recommendations </w:t>
      </w:r>
      <w:r>
        <w:rPr>
          <w:rFonts w:cstheme="minorHAnsi"/>
          <w:sz w:val="20"/>
          <w:szCs w:val="20"/>
        </w:rPr>
        <w:t xml:space="preserve">for local businesses </w:t>
      </w:r>
      <w:r w:rsidRPr="00171AC7">
        <w:rPr>
          <w:rFonts w:cstheme="minorHAnsi"/>
          <w:sz w:val="20"/>
          <w:szCs w:val="20"/>
        </w:rPr>
        <w:t xml:space="preserve">on how </w:t>
      </w:r>
      <w:r w:rsidR="00AE368F">
        <w:rPr>
          <w:rFonts w:cstheme="minorHAnsi"/>
          <w:sz w:val="20"/>
          <w:szCs w:val="20"/>
        </w:rPr>
        <w:t xml:space="preserve">they could </w:t>
      </w:r>
      <w:r w:rsidRPr="00171AC7">
        <w:rPr>
          <w:rFonts w:cstheme="minorHAnsi"/>
          <w:sz w:val="20"/>
          <w:szCs w:val="20"/>
        </w:rPr>
        <w:t xml:space="preserve">reduce </w:t>
      </w:r>
      <w:r w:rsidR="00AE368F">
        <w:rPr>
          <w:rFonts w:cstheme="minorHAnsi"/>
          <w:sz w:val="20"/>
          <w:szCs w:val="20"/>
        </w:rPr>
        <w:t>their</w:t>
      </w:r>
      <w:r w:rsidRPr="00171AC7">
        <w:rPr>
          <w:rFonts w:cstheme="minorHAnsi"/>
          <w:sz w:val="20"/>
          <w:szCs w:val="20"/>
        </w:rPr>
        <w:t xml:space="preserve"> footprint. </w:t>
      </w:r>
    </w:p>
    <w:p w14:paraId="3365341A" w14:textId="3E6F21C0" w:rsidR="00171AC7" w:rsidRPr="00171AC7" w:rsidRDefault="00171AC7" w:rsidP="00171AC7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171AC7">
        <w:rPr>
          <w:rFonts w:cstheme="minorHAnsi"/>
          <w:sz w:val="20"/>
          <w:szCs w:val="20"/>
        </w:rPr>
        <w:t>Visit local businesses and conduct interviews to see what they are doing to reduce their footprint</w:t>
      </w:r>
      <w:r>
        <w:rPr>
          <w:rFonts w:cstheme="minorHAnsi"/>
          <w:sz w:val="20"/>
          <w:szCs w:val="20"/>
        </w:rPr>
        <w:t>.</w:t>
      </w:r>
    </w:p>
    <w:sectPr w:rsidR="00171AC7" w:rsidRPr="00171AC7" w:rsidSect="00BE66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C63D" w14:textId="77777777" w:rsidR="00A01C4C" w:rsidRDefault="00A01C4C" w:rsidP="00C950C6">
      <w:pPr>
        <w:spacing w:after="0" w:line="240" w:lineRule="auto"/>
      </w:pPr>
      <w:r>
        <w:separator/>
      </w:r>
    </w:p>
  </w:endnote>
  <w:endnote w:type="continuationSeparator" w:id="0">
    <w:p w14:paraId="504102FF" w14:textId="77777777" w:rsidR="00A01C4C" w:rsidRDefault="00A01C4C" w:rsidP="00C950C6">
      <w:pPr>
        <w:spacing w:after="0" w:line="240" w:lineRule="auto"/>
      </w:pPr>
      <w:r>
        <w:continuationSeparator/>
      </w:r>
    </w:p>
  </w:endnote>
  <w:endnote w:type="continuationNotice" w:id="1">
    <w:p w14:paraId="110656B1" w14:textId="77777777" w:rsidR="00A01C4C" w:rsidRDefault="00A01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8DE2" w14:textId="77777777" w:rsidR="00C950C6" w:rsidRDefault="00C95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F6F2" w14:textId="77777777" w:rsidR="00C950C6" w:rsidRDefault="00C950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624B" w14:textId="77777777" w:rsidR="00C950C6" w:rsidRDefault="00C95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3E7E" w14:textId="77777777" w:rsidR="00A01C4C" w:rsidRDefault="00A01C4C" w:rsidP="00C950C6">
      <w:pPr>
        <w:spacing w:after="0" w:line="240" w:lineRule="auto"/>
      </w:pPr>
      <w:r>
        <w:separator/>
      </w:r>
    </w:p>
  </w:footnote>
  <w:footnote w:type="continuationSeparator" w:id="0">
    <w:p w14:paraId="3D4AE1FC" w14:textId="77777777" w:rsidR="00A01C4C" w:rsidRDefault="00A01C4C" w:rsidP="00C950C6">
      <w:pPr>
        <w:spacing w:after="0" w:line="240" w:lineRule="auto"/>
      </w:pPr>
      <w:r>
        <w:continuationSeparator/>
      </w:r>
    </w:p>
  </w:footnote>
  <w:footnote w:type="continuationNotice" w:id="1">
    <w:p w14:paraId="45C2E480" w14:textId="77777777" w:rsidR="00A01C4C" w:rsidRDefault="00A01C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AF4E" w14:textId="77777777" w:rsidR="00C950C6" w:rsidRDefault="00C95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60A3" w14:textId="7B0FD2E0" w:rsidR="00C950C6" w:rsidRDefault="00C950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19D07D" wp14:editId="6378BFDF">
          <wp:simplePos x="0" y="0"/>
          <wp:positionH relativeFrom="column">
            <wp:posOffset>5257800</wp:posOffset>
          </wp:positionH>
          <wp:positionV relativeFrom="paragraph">
            <wp:posOffset>-172085</wp:posOffset>
          </wp:positionV>
          <wp:extent cx="1078629" cy="334978"/>
          <wp:effectExtent l="0" t="0" r="1270" b="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629" cy="334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6177" w14:textId="77777777" w:rsidR="00C950C6" w:rsidRDefault="00C95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150"/>
    <w:multiLevelType w:val="hybridMultilevel"/>
    <w:tmpl w:val="A574F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F41"/>
    <w:multiLevelType w:val="hybridMultilevel"/>
    <w:tmpl w:val="C470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65795"/>
    <w:multiLevelType w:val="hybridMultilevel"/>
    <w:tmpl w:val="61A8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154D5"/>
    <w:multiLevelType w:val="hybridMultilevel"/>
    <w:tmpl w:val="4D30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589E"/>
    <w:multiLevelType w:val="hybridMultilevel"/>
    <w:tmpl w:val="D922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5E39"/>
    <w:multiLevelType w:val="hybridMultilevel"/>
    <w:tmpl w:val="198A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264"/>
    <w:multiLevelType w:val="hybridMultilevel"/>
    <w:tmpl w:val="799C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15B7F"/>
    <w:multiLevelType w:val="hybridMultilevel"/>
    <w:tmpl w:val="68643C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D70F5"/>
    <w:multiLevelType w:val="hybridMultilevel"/>
    <w:tmpl w:val="783E4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4021"/>
    <w:multiLevelType w:val="hybridMultilevel"/>
    <w:tmpl w:val="D52E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7B"/>
    <w:rsid w:val="0000097A"/>
    <w:rsid w:val="00001002"/>
    <w:rsid w:val="00005A0D"/>
    <w:rsid w:val="000111A6"/>
    <w:rsid w:val="000115A5"/>
    <w:rsid w:val="000119DC"/>
    <w:rsid w:val="00012B9D"/>
    <w:rsid w:val="00015BAB"/>
    <w:rsid w:val="00017D50"/>
    <w:rsid w:val="00017EAB"/>
    <w:rsid w:val="00022032"/>
    <w:rsid w:val="00034696"/>
    <w:rsid w:val="00034D70"/>
    <w:rsid w:val="00034E6C"/>
    <w:rsid w:val="00036257"/>
    <w:rsid w:val="00036711"/>
    <w:rsid w:val="00042111"/>
    <w:rsid w:val="00043480"/>
    <w:rsid w:val="00046A8A"/>
    <w:rsid w:val="000507CE"/>
    <w:rsid w:val="0005231E"/>
    <w:rsid w:val="00054B37"/>
    <w:rsid w:val="00063B7A"/>
    <w:rsid w:val="000672BB"/>
    <w:rsid w:val="0007358D"/>
    <w:rsid w:val="00074EF5"/>
    <w:rsid w:val="00075DB3"/>
    <w:rsid w:val="0007720A"/>
    <w:rsid w:val="00077B29"/>
    <w:rsid w:val="00081C11"/>
    <w:rsid w:val="00082B99"/>
    <w:rsid w:val="00085F8F"/>
    <w:rsid w:val="00093468"/>
    <w:rsid w:val="000A07BC"/>
    <w:rsid w:val="000A4A59"/>
    <w:rsid w:val="000A6C23"/>
    <w:rsid w:val="000A7D70"/>
    <w:rsid w:val="000B1681"/>
    <w:rsid w:val="000B1777"/>
    <w:rsid w:val="000B3E3F"/>
    <w:rsid w:val="000B493D"/>
    <w:rsid w:val="000B4D67"/>
    <w:rsid w:val="000B5CF0"/>
    <w:rsid w:val="000B5E3C"/>
    <w:rsid w:val="000C3D0D"/>
    <w:rsid w:val="000C4E88"/>
    <w:rsid w:val="000C552F"/>
    <w:rsid w:val="000C7A20"/>
    <w:rsid w:val="000D52BB"/>
    <w:rsid w:val="000D77F6"/>
    <w:rsid w:val="000E26D1"/>
    <w:rsid w:val="000E3716"/>
    <w:rsid w:val="000E3CC7"/>
    <w:rsid w:val="000E5044"/>
    <w:rsid w:val="000F23D5"/>
    <w:rsid w:val="000F699F"/>
    <w:rsid w:val="00102F09"/>
    <w:rsid w:val="00104251"/>
    <w:rsid w:val="00104EEB"/>
    <w:rsid w:val="00110DAB"/>
    <w:rsid w:val="00113303"/>
    <w:rsid w:val="0011368D"/>
    <w:rsid w:val="00113792"/>
    <w:rsid w:val="001143F1"/>
    <w:rsid w:val="001145E1"/>
    <w:rsid w:val="00115979"/>
    <w:rsid w:val="001203F1"/>
    <w:rsid w:val="00122DB8"/>
    <w:rsid w:val="00123C80"/>
    <w:rsid w:val="00124FF4"/>
    <w:rsid w:val="00125D00"/>
    <w:rsid w:val="00127FDE"/>
    <w:rsid w:val="00130422"/>
    <w:rsid w:val="001310B5"/>
    <w:rsid w:val="00132F4D"/>
    <w:rsid w:val="00133E7A"/>
    <w:rsid w:val="001409E6"/>
    <w:rsid w:val="001412FC"/>
    <w:rsid w:val="00145004"/>
    <w:rsid w:val="00145141"/>
    <w:rsid w:val="00147762"/>
    <w:rsid w:val="0015221F"/>
    <w:rsid w:val="001569E3"/>
    <w:rsid w:val="00162C21"/>
    <w:rsid w:val="00166C53"/>
    <w:rsid w:val="001677C1"/>
    <w:rsid w:val="00171AC7"/>
    <w:rsid w:val="001720D9"/>
    <w:rsid w:val="001744BE"/>
    <w:rsid w:val="00176A62"/>
    <w:rsid w:val="00185A9C"/>
    <w:rsid w:val="00193544"/>
    <w:rsid w:val="00193A6A"/>
    <w:rsid w:val="001A045B"/>
    <w:rsid w:val="001A200F"/>
    <w:rsid w:val="001A314D"/>
    <w:rsid w:val="001A3B74"/>
    <w:rsid w:val="001B1A8C"/>
    <w:rsid w:val="001B1E63"/>
    <w:rsid w:val="001B28E8"/>
    <w:rsid w:val="001B2EA1"/>
    <w:rsid w:val="001C0B61"/>
    <w:rsid w:val="001C3E29"/>
    <w:rsid w:val="001C4425"/>
    <w:rsid w:val="001C588C"/>
    <w:rsid w:val="001C5FF5"/>
    <w:rsid w:val="001C7BCE"/>
    <w:rsid w:val="001D0411"/>
    <w:rsid w:val="001D242A"/>
    <w:rsid w:val="001D3280"/>
    <w:rsid w:val="001D4239"/>
    <w:rsid w:val="001E3B77"/>
    <w:rsid w:val="001E5102"/>
    <w:rsid w:val="001E65A1"/>
    <w:rsid w:val="001F2E67"/>
    <w:rsid w:val="001F7466"/>
    <w:rsid w:val="001F7C54"/>
    <w:rsid w:val="001F7F5C"/>
    <w:rsid w:val="002019E8"/>
    <w:rsid w:val="00207309"/>
    <w:rsid w:val="00213B2C"/>
    <w:rsid w:val="002167D2"/>
    <w:rsid w:val="00224AA7"/>
    <w:rsid w:val="0022706D"/>
    <w:rsid w:val="00235241"/>
    <w:rsid w:val="002356A5"/>
    <w:rsid w:val="00243C02"/>
    <w:rsid w:val="002441BB"/>
    <w:rsid w:val="00250968"/>
    <w:rsid w:val="002509AD"/>
    <w:rsid w:val="00250A3A"/>
    <w:rsid w:val="002547F7"/>
    <w:rsid w:val="00255934"/>
    <w:rsid w:val="002567DA"/>
    <w:rsid w:val="002618A0"/>
    <w:rsid w:val="00264B9C"/>
    <w:rsid w:val="0026533B"/>
    <w:rsid w:val="00273174"/>
    <w:rsid w:val="00276BFA"/>
    <w:rsid w:val="002775FD"/>
    <w:rsid w:val="00277608"/>
    <w:rsid w:val="00280154"/>
    <w:rsid w:val="0028135F"/>
    <w:rsid w:val="00281D01"/>
    <w:rsid w:val="002831DB"/>
    <w:rsid w:val="002870F6"/>
    <w:rsid w:val="002873F0"/>
    <w:rsid w:val="00287F95"/>
    <w:rsid w:val="002929DC"/>
    <w:rsid w:val="00293CB9"/>
    <w:rsid w:val="0029561B"/>
    <w:rsid w:val="00296CC6"/>
    <w:rsid w:val="00296D28"/>
    <w:rsid w:val="002A32DF"/>
    <w:rsid w:val="002A3960"/>
    <w:rsid w:val="002A4284"/>
    <w:rsid w:val="002A4E54"/>
    <w:rsid w:val="002B1921"/>
    <w:rsid w:val="002B4A6F"/>
    <w:rsid w:val="002B7CC4"/>
    <w:rsid w:val="002C1F0E"/>
    <w:rsid w:val="002C37C6"/>
    <w:rsid w:val="002C5F13"/>
    <w:rsid w:val="002C6666"/>
    <w:rsid w:val="002D29A2"/>
    <w:rsid w:val="002D6FB5"/>
    <w:rsid w:val="002D7364"/>
    <w:rsid w:val="002D7CF5"/>
    <w:rsid w:val="002E399F"/>
    <w:rsid w:val="002E3A26"/>
    <w:rsid w:val="002E47B2"/>
    <w:rsid w:val="002E528E"/>
    <w:rsid w:val="002F0280"/>
    <w:rsid w:val="002F1680"/>
    <w:rsid w:val="002F296F"/>
    <w:rsid w:val="002F4772"/>
    <w:rsid w:val="002F535C"/>
    <w:rsid w:val="002F60C8"/>
    <w:rsid w:val="00300F5F"/>
    <w:rsid w:val="00301A4E"/>
    <w:rsid w:val="003063F1"/>
    <w:rsid w:val="0031268D"/>
    <w:rsid w:val="003148AE"/>
    <w:rsid w:val="0032226F"/>
    <w:rsid w:val="0032283E"/>
    <w:rsid w:val="00322AFC"/>
    <w:rsid w:val="00327147"/>
    <w:rsid w:val="00330672"/>
    <w:rsid w:val="00334242"/>
    <w:rsid w:val="00336280"/>
    <w:rsid w:val="003433F9"/>
    <w:rsid w:val="00343CA4"/>
    <w:rsid w:val="003573DD"/>
    <w:rsid w:val="00362EA8"/>
    <w:rsid w:val="00367F4C"/>
    <w:rsid w:val="00370226"/>
    <w:rsid w:val="0037071D"/>
    <w:rsid w:val="0037360A"/>
    <w:rsid w:val="00375FF4"/>
    <w:rsid w:val="00382113"/>
    <w:rsid w:val="00383AC3"/>
    <w:rsid w:val="00385126"/>
    <w:rsid w:val="003865CF"/>
    <w:rsid w:val="003974E3"/>
    <w:rsid w:val="003A0622"/>
    <w:rsid w:val="003A5038"/>
    <w:rsid w:val="003A5BB2"/>
    <w:rsid w:val="003A5C00"/>
    <w:rsid w:val="003A7EEF"/>
    <w:rsid w:val="003B01BD"/>
    <w:rsid w:val="003B5A05"/>
    <w:rsid w:val="003B6098"/>
    <w:rsid w:val="003B7143"/>
    <w:rsid w:val="003B7FAB"/>
    <w:rsid w:val="003C0BA3"/>
    <w:rsid w:val="003C33FF"/>
    <w:rsid w:val="003C4544"/>
    <w:rsid w:val="003D02A5"/>
    <w:rsid w:val="003D4C05"/>
    <w:rsid w:val="003D6E80"/>
    <w:rsid w:val="003D7D78"/>
    <w:rsid w:val="003E16AA"/>
    <w:rsid w:val="003E33CE"/>
    <w:rsid w:val="003E5CA7"/>
    <w:rsid w:val="003E634D"/>
    <w:rsid w:val="003E6B29"/>
    <w:rsid w:val="003F009F"/>
    <w:rsid w:val="003F246D"/>
    <w:rsid w:val="003F6C5D"/>
    <w:rsid w:val="004005FA"/>
    <w:rsid w:val="00400FBB"/>
    <w:rsid w:val="004018EB"/>
    <w:rsid w:val="0040330E"/>
    <w:rsid w:val="00407979"/>
    <w:rsid w:val="004123DC"/>
    <w:rsid w:val="00412BB2"/>
    <w:rsid w:val="00413196"/>
    <w:rsid w:val="00416DB1"/>
    <w:rsid w:val="004178E7"/>
    <w:rsid w:val="004209A6"/>
    <w:rsid w:val="00422D84"/>
    <w:rsid w:val="00423727"/>
    <w:rsid w:val="0042383B"/>
    <w:rsid w:val="00423C0B"/>
    <w:rsid w:val="0042743A"/>
    <w:rsid w:val="00431A95"/>
    <w:rsid w:val="00432D7F"/>
    <w:rsid w:val="00434409"/>
    <w:rsid w:val="0043472C"/>
    <w:rsid w:val="00442C4C"/>
    <w:rsid w:val="00443B63"/>
    <w:rsid w:val="00444DC3"/>
    <w:rsid w:val="00447366"/>
    <w:rsid w:val="00454E8E"/>
    <w:rsid w:val="00454F7F"/>
    <w:rsid w:val="00462A06"/>
    <w:rsid w:val="00463485"/>
    <w:rsid w:val="00463F98"/>
    <w:rsid w:val="00464A94"/>
    <w:rsid w:val="00465851"/>
    <w:rsid w:val="00466F3E"/>
    <w:rsid w:val="004703D1"/>
    <w:rsid w:val="0047282F"/>
    <w:rsid w:val="004745DA"/>
    <w:rsid w:val="004764D6"/>
    <w:rsid w:val="00477849"/>
    <w:rsid w:val="00477A05"/>
    <w:rsid w:val="00482448"/>
    <w:rsid w:val="00486BED"/>
    <w:rsid w:val="00486C4F"/>
    <w:rsid w:val="004923B9"/>
    <w:rsid w:val="004960EB"/>
    <w:rsid w:val="00496725"/>
    <w:rsid w:val="0049688E"/>
    <w:rsid w:val="004A102A"/>
    <w:rsid w:val="004A12F7"/>
    <w:rsid w:val="004A2748"/>
    <w:rsid w:val="004A2D13"/>
    <w:rsid w:val="004A48B8"/>
    <w:rsid w:val="004A7C86"/>
    <w:rsid w:val="004B0C1B"/>
    <w:rsid w:val="004B13E9"/>
    <w:rsid w:val="004B2280"/>
    <w:rsid w:val="004B2633"/>
    <w:rsid w:val="004B29DD"/>
    <w:rsid w:val="004B2CEC"/>
    <w:rsid w:val="004B3A8A"/>
    <w:rsid w:val="004B4A2D"/>
    <w:rsid w:val="004B7091"/>
    <w:rsid w:val="004B75FF"/>
    <w:rsid w:val="004C113C"/>
    <w:rsid w:val="004C207C"/>
    <w:rsid w:val="004C218D"/>
    <w:rsid w:val="004C6EFE"/>
    <w:rsid w:val="004C7D8D"/>
    <w:rsid w:val="004D0988"/>
    <w:rsid w:val="004D6572"/>
    <w:rsid w:val="004D68A4"/>
    <w:rsid w:val="004D7BFA"/>
    <w:rsid w:val="004E0555"/>
    <w:rsid w:val="004F337D"/>
    <w:rsid w:val="004F3DEB"/>
    <w:rsid w:val="004F43E7"/>
    <w:rsid w:val="00500DF4"/>
    <w:rsid w:val="0050231E"/>
    <w:rsid w:val="0050441B"/>
    <w:rsid w:val="00505204"/>
    <w:rsid w:val="00507041"/>
    <w:rsid w:val="00507B1A"/>
    <w:rsid w:val="0051146A"/>
    <w:rsid w:val="00511B8C"/>
    <w:rsid w:val="00514C38"/>
    <w:rsid w:val="00515550"/>
    <w:rsid w:val="005162B7"/>
    <w:rsid w:val="00516E65"/>
    <w:rsid w:val="00516F94"/>
    <w:rsid w:val="00521791"/>
    <w:rsid w:val="005307AA"/>
    <w:rsid w:val="00534707"/>
    <w:rsid w:val="00534D4E"/>
    <w:rsid w:val="00535E34"/>
    <w:rsid w:val="005402A2"/>
    <w:rsid w:val="005406E4"/>
    <w:rsid w:val="00541655"/>
    <w:rsid w:val="005428CA"/>
    <w:rsid w:val="00542B22"/>
    <w:rsid w:val="00542E8E"/>
    <w:rsid w:val="00543366"/>
    <w:rsid w:val="005467FE"/>
    <w:rsid w:val="00547137"/>
    <w:rsid w:val="00550983"/>
    <w:rsid w:val="00554001"/>
    <w:rsid w:val="00554260"/>
    <w:rsid w:val="0056122A"/>
    <w:rsid w:val="0056141A"/>
    <w:rsid w:val="00561B46"/>
    <w:rsid w:val="00566F8A"/>
    <w:rsid w:val="00582F84"/>
    <w:rsid w:val="005833A9"/>
    <w:rsid w:val="00583674"/>
    <w:rsid w:val="00585BBE"/>
    <w:rsid w:val="00587622"/>
    <w:rsid w:val="0059106E"/>
    <w:rsid w:val="00591506"/>
    <w:rsid w:val="00592858"/>
    <w:rsid w:val="005936A4"/>
    <w:rsid w:val="005954D7"/>
    <w:rsid w:val="00596CC2"/>
    <w:rsid w:val="005A0A6D"/>
    <w:rsid w:val="005A11EE"/>
    <w:rsid w:val="005A3D8A"/>
    <w:rsid w:val="005A6408"/>
    <w:rsid w:val="005A69C8"/>
    <w:rsid w:val="005A7123"/>
    <w:rsid w:val="005A7A3C"/>
    <w:rsid w:val="005B01CE"/>
    <w:rsid w:val="005B15E5"/>
    <w:rsid w:val="005B1614"/>
    <w:rsid w:val="005B1E83"/>
    <w:rsid w:val="005B25E7"/>
    <w:rsid w:val="005B355E"/>
    <w:rsid w:val="005B66BF"/>
    <w:rsid w:val="005B7FEF"/>
    <w:rsid w:val="005C065C"/>
    <w:rsid w:val="005C0A83"/>
    <w:rsid w:val="005C172B"/>
    <w:rsid w:val="005C1D06"/>
    <w:rsid w:val="005C34E8"/>
    <w:rsid w:val="005C4512"/>
    <w:rsid w:val="005C459D"/>
    <w:rsid w:val="005C5D11"/>
    <w:rsid w:val="005D062F"/>
    <w:rsid w:val="005D0FCA"/>
    <w:rsid w:val="005D1992"/>
    <w:rsid w:val="005D263D"/>
    <w:rsid w:val="005D3B56"/>
    <w:rsid w:val="005D4FAE"/>
    <w:rsid w:val="005D6003"/>
    <w:rsid w:val="005D655D"/>
    <w:rsid w:val="005D67D5"/>
    <w:rsid w:val="005D7A2D"/>
    <w:rsid w:val="005E1624"/>
    <w:rsid w:val="005E17A0"/>
    <w:rsid w:val="005E18CF"/>
    <w:rsid w:val="005E2A34"/>
    <w:rsid w:val="005E36DA"/>
    <w:rsid w:val="005E4A4E"/>
    <w:rsid w:val="005E6962"/>
    <w:rsid w:val="005E7F36"/>
    <w:rsid w:val="005F0328"/>
    <w:rsid w:val="005F355B"/>
    <w:rsid w:val="005F42A7"/>
    <w:rsid w:val="006018DB"/>
    <w:rsid w:val="00602008"/>
    <w:rsid w:val="006056E4"/>
    <w:rsid w:val="0060637D"/>
    <w:rsid w:val="0061251A"/>
    <w:rsid w:val="00612C15"/>
    <w:rsid w:val="006158DF"/>
    <w:rsid w:val="00623B2D"/>
    <w:rsid w:val="00625D0A"/>
    <w:rsid w:val="006308B3"/>
    <w:rsid w:val="00632605"/>
    <w:rsid w:val="00633B2D"/>
    <w:rsid w:val="00633B5B"/>
    <w:rsid w:val="006357FF"/>
    <w:rsid w:val="006378D7"/>
    <w:rsid w:val="00637B42"/>
    <w:rsid w:val="00640052"/>
    <w:rsid w:val="0064070D"/>
    <w:rsid w:val="00641A29"/>
    <w:rsid w:val="00641C72"/>
    <w:rsid w:val="0064207C"/>
    <w:rsid w:val="0064520A"/>
    <w:rsid w:val="006466F0"/>
    <w:rsid w:val="00650275"/>
    <w:rsid w:val="00650407"/>
    <w:rsid w:val="00650ABD"/>
    <w:rsid w:val="00650B72"/>
    <w:rsid w:val="0065212E"/>
    <w:rsid w:val="00652645"/>
    <w:rsid w:val="006535E2"/>
    <w:rsid w:val="006545C8"/>
    <w:rsid w:val="00656F63"/>
    <w:rsid w:val="00662D9E"/>
    <w:rsid w:val="006635D9"/>
    <w:rsid w:val="00666686"/>
    <w:rsid w:val="006668A2"/>
    <w:rsid w:val="006668EE"/>
    <w:rsid w:val="0066747F"/>
    <w:rsid w:val="006704C9"/>
    <w:rsid w:val="006711AD"/>
    <w:rsid w:val="006746A1"/>
    <w:rsid w:val="00674ED1"/>
    <w:rsid w:val="00680B7B"/>
    <w:rsid w:val="00684344"/>
    <w:rsid w:val="006866FE"/>
    <w:rsid w:val="006923CE"/>
    <w:rsid w:val="00696A81"/>
    <w:rsid w:val="006A1720"/>
    <w:rsid w:val="006A32B9"/>
    <w:rsid w:val="006A3DFE"/>
    <w:rsid w:val="006A3FBB"/>
    <w:rsid w:val="006A4361"/>
    <w:rsid w:val="006A6B46"/>
    <w:rsid w:val="006B17A9"/>
    <w:rsid w:val="006B28B2"/>
    <w:rsid w:val="006B2CBF"/>
    <w:rsid w:val="006B3258"/>
    <w:rsid w:val="006B54DC"/>
    <w:rsid w:val="006C0535"/>
    <w:rsid w:val="006C16BA"/>
    <w:rsid w:val="006C2901"/>
    <w:rsid w:val="006C2D84"/>
    <w:rsid w:val="006D026A"/>
    <w:rsid w:val="006D125E"/>
    <w:rsid w:val="006D16A6"/>
    <w:rsid w:val="006D6FE0"/>
    <w:rsid w:val="006E0466"/>
    <w:rsid w:val="006E0817"/>
    <w:rsid w:val="006E08CA"/>
    <w:rsid w:val="006E1CFB"/>
    <w:rsid w:val="006E6503"/>
    <w:rsid w:val="006F1A2F"/>
    <w:rsid w:val="006F351B"/>
    <w:rsid w:val="00700794"/>
    <w:rsid w:val="00704927"/>
    <w:rsid w:val="0070515C"/>
    <w:rsid w:val="007060D2"/>
    <w:rsid w:val="00706190"/>
    <w:rsid w:val="007077B5"/>
    <w:rsid w:val="00714417"/>
    <w:rsid w:val="00716F50"/>
    <w:rsid w:val="0072339B"/>
    <w:rsid w:val="00732891"/>
    <w:rsid w:val="00735B74"/>
    <w:rsid w:val="00736E02"/>
    <w:rsid w:val="00740ECB"/>
    <w:rsid w:val="00741A96"/>
    <w:rsid w:val="00745ADC"/>
    <w:rsid w:val="0074747C"/>
    <w:rsid w:val="00747CBA"/>
    <w:rsid w:val="00750853"/>
    <w:rsid w:val="00750ABE"/>
    <w:rsid w:val="007529F0"/>
    <w:rsid w:val="00753812"/>
    <w:rsid w:val="00754284"/>
    <w:rsid w:val="00754DE9"/>
    <w:rsid w:val="007612A1"/>
    <w:rsid w:val="00765BCD"/>
    <w:rsid w:val="0077148A"/>
    <w:rsid w:val="00780FF3"/>
    <w:rsid w:val="007817D5"/>
    <w:rsid w:val="007838CD"/>
    <w:rsid w:val="00783ADF"/>
    <w:rsid w:val="00783F97"/>
    <w:rsid w:val="00784428"/>
    <w:rsid w:val="00784E24"/>
    <w:rsid w:val="00793421"/>
    <w:rsid w:val="00793D7B"/>
    <w:rsid w:val="0079718B"/>
    <w:rsid w:val="00797B1B"/>
    <w:rsid w:val="007A05D6"/>
    <w:rsid w:val="007A4DCE"/>
    <w:rsid w:val="007B5146"/>
    <w:rsid w:val="007B7164"/>
    <w:rsid w:val="007C13D6"/>
    <w:rsid w:val="007C1512"/>
    <w:rsid w:val="007C1DE9"/>
    <w:rsid w:val="007C48A1"/>
    <w:rsid w:val="007C5FE6"/>
    <w:rsid w:val="007D1A9A"/>
    <w:rsid w:val="007D3D3D"/>
    <w:rsid w:val="007D6110"/>
    <w:rsid w:val="007E007E"/>
    <w:rsid w:val="007E245B"/>
    <w:rsid w:val="007E3EF0"/>
    <w:rsid w:val="007E42CA"/>
    <w:rsid w:val="007E78AE"/>
    <w:rsid w:val="007F0E3A"/>
    <w:rsid w:val="007F28DE"/>
    <w:rsid w:val="007F3697"/>
    <w:rsid w:val="007F3783"/>
    <w:rsid w:val="007F3A37"/>
    <w:rsid w:val="007F4D00"/>
    <w:rsid w:val="007F6EE1"/>
    <w:rsid w:val="007F7A6B"/>
    <w:rsid w:val="00803609"/>
    <w:rsid w:val="00805DA6"/>
    <w:rsid w:val="008157E5"/>
    <w:rsid w:val="00815947"/>
    <w:rsid w:val="00815B62"/>
    <w:rsid w:val="00816035"/>
    <w:rsid w:val="008160EE"/>
    <w:rsid w:val="00816998"/>
    <w:rsid w:val="00821622"/>
    <w:rsid w:val="0082279F"/>
    <w:rsid w:val="00826E63"/>
    <w:rsid w:val="00827CF7"/>
    <w:rsid w:val="00832C2B"/>
    <w:rsid w:val="00835642"/>
    <w:rsid w:val="00835A7B"/>
    <w:rsid w:val="00842263"/>
    <w:rsid w:val="00844C36"/>
    <w:rsid w:val="00845010"/>
    <w:rsid w:val="0084668B"/>
    <w:rsid w:val="0084761A"/>
    <w:rsid w:val="00850850"/>
    <w:rsid w:val="00852908"/>
    <w:rsid w:val="00854024"/>
    <w:rsid w:val="00855F43"/>
    <w:rsid w:val="00857F15"/>
    <w:rsid w:val="008626D0"/>
    <w:rsid w:val="00865139"/>
    <w:rsid w:val="00866C67"/>
    <w:rsid w:val="00866DC6"/>
    <w:rsid w:val="008701DA"/>
    <w:rsid w:val="008707C9"/>
    <w:rsid w:val="00870BB0"/>
    <w:rsid w:val="00882157"/>
    <w:rsid w:val="008849DE"/>
    <w:rsid w:val="00884C86"/>
    <w:rsid w:val="00884F8A"/>
    <w:rsid w:val="00891D7E"/>
    <w:rsid w:val="00892325"/>
    <w:rsid w:val="008926F9"/>
    <w:rsid w:val="00894C39"/>
    <w:rsid w:val="00895080"/>
    <w:rsid w:val="00896256"/>
    <w:rsid w:val="00896F4F"/>
    <w:rsid w:val="008A480E"/>
    <w:rsid w:val="008B0444"/>
    <w:rsid w:val="008B58CE"/>
    <w:rsid w:val="008B6BEF"/>
    <w:rsid w:val="008C0A0D"/>
    <w:rsid w:val="008C28DC"/>
    <w:rsid w:val="008C2C25"/>
    <w:rsid w:val="008C3390"/>
    <w:rsid w:val="008C6F03"/>
    <w:rsid w:val="008D0DAE"/>
    <w:rsid w:val="008D3BDF"/>
    <w:rsid w:val="008D3C01"/>
    <w:rsid w:val="008D6162"/>
    <w:rsid w:val="008E0846"/>
    <w:rsid w:val="008E08DE"/>
    <w:rsid w:val="008E0EB8"/>
    <w:rsid w:val="008E70EB"/>
    <w:rsid w:val="008E7DF5"/>
    <w:rsid w:val="008F0ABD"/>
    <w:rsid w:val="008F521A"/>
    <w:rsid w:val="008F6D5E"/>
    <w:rsid w:val="008F763E"/>
    <w:rsid w:val="008F7A59"/>
    <w:rsid w:val="008F7C8B"/>
    <w:rsid w:val="009021A7"/>
    <w:rsid w:val="009051E8"/>
    <w:rsid w:val="00907869"/>
    <w:rsid w:val="00907A31"/>
    <w:rsid w:val="0091258D"/>
    <w:rsid w:val="00917F6A"/>
    <w:rsid w:val="009247E5"/>
    <w:rsid w:val="00926983"/>
    <w:rsid w:val="009323F8"/>
    <w:rsid w:val="00934A7A"/>
    <w:rsid w:val="00941E03"/>
    <w:rsid w:val="00943507"/>
    <w:rsid w:val="00945C58"/>
    <w:rsid w:val="009527DB"/>
    <w:rsid w:val="00952AC9"/>
    <w:rsid w:val="00955C08"/>
    <w:rsid w:val="00957402"/>
    <w:rsid w:val="00957CAD"/>
    <w:rsid w:val="00961267"/>
    <w:rsid w:val="00964340"/>
    <w:rsid w:val="009673C3"/>
    <w:rsid w:val="00967527"/>
    <w:rsid w:val="00971EC2"/>
    <w:rsid w:val="00976449"/>
    <w:rsid w:val="00983B86"/>
    <w:rsid w:val="00983FF8"/>
    <w:rsid w:val="00986F23"/>
    <w:rsid w:val="00986F93"/>
    <w:rsid w:val="009873BA"/>
    <w:rsid w:val="00994065"/>
    <w:rsid w:val="00995C99"/>
    <w:rsid w:val="00997B54"/>
    <w:rsid w:val="00997C96"/>
    <w:rsid w:val="009A1727"/>
    <w:rsid w:val="009A193E"/>
    <w:rsid w:val="009A289F"/>
    <w:rsid w:val="009A7055"/>
    <w:rsid w:val="009A741B"/>
    <w:rsid w:val="009A761A"/>
    <w:rsid w:val="009B30DC"/>
    <w:rsid w:val="009B43FF"/>
    <w:rsid w:val="009B4F13"/>
    <w:rsid w:val="009C2387"/>
    <w:rsid w:val="009C4B37"/>
    <w:rsid w:val="009C4EA2"/>
    <w:rsid w:val="009C7D2B"/>
    <w:rsid w:val="009D1DAA"/>
    <w:rsid w:val="009D381B"/>
    <w:rsid w:val="009D6190"/>
    <w:rsid w:val="009D7864"/>
    <w:rsid w:val="009D79B8"/>
    <w:rsid w:val="009E0737"/>
    <w:rsid w:val="009E632F"/>
    <w:rsid w:val="009E7925"/>
    <w:rsid w:val="009F18F3"/>
    <w:rsid w:val="00A00802"/>
    <w:rsid w:val="00A01311"/>
    <w:rsid w:val="00A01C4C"/>
    <w:rsid w:val="00A023A0"/>
    <w:rsid w:val="00A02B1E"/>
    <w:rsid w:val="00A03E56"/>
    <w:rsid w:val="00A13C6E"/>
    <w:rsid w:val="00A1498A"/>
    <w:rsid w:val="00A1544D"/>
    <w:rsid w:val="00A1612A"/>
    <w:rsid w:val="00A17E0B"/>
    <w:rsid w:val="00A20C39"/>
    <w:rsid w:val="00A20CBC"/>
    <w:rsid w:val="00A210F2"/>
    <w:rsid w:val="00A21B35"/>
    <w:rsid w:val="00A22C5B"/>
    <w:rsid w:val="00A27C6D"/>
    <w:rsid w:val="00A36FAB"/>
    <w:rsid w:val="00A37085"/>
    <w:rsid w:val="00A4229F"/>
    <w:rsid w:val="00A440A9"/>
    <w:rsid w:val="00A5155A"/>
    <w:rsid w:val="00A51F29"/>
    <w:rsid w:val="00A551D8"/>
    <w:rsid w:val="00A556E5"/>
    <w:rsid w:val="00A60D74"/>
    <w:rsid w:val="00A63C14"/>
    <w:rsid w:val="00A64736"/>
    <w:rsid w:val="00A718BF"/>
    <w:rsid w:val="00A7476E"/>
    <w:rsid w:val="00A749D0"/>
    <w:rsid w:val="00A753F9"/>
    <w:rsid w:val="00A760CF"/>
    <w:rsid w:val="00A8314E"/>
    <w:rsid w:val="00A8327D"/>
    <w:rsid w:val="00A87B5A"/>
    <w:rsid w:val="00A90483"/>
    <w:rsid w:val="00A918FE"/>
    <w:rsid w:val="00A94EB9"/>
    <w:rsid w:val="00A979B1"/>
    <w:rsid w:val="00AA2A0E"/>
    <w:rsid w:val="00AA54CA"/>
    <w:rsid w:val="00AB0529"/>
    <w:rsid w:val="00AB0BBD"/>
    <w:rsid w:val="00AB2CB5"/>
    <w:rsid w:val="00AB46D6"/>
    <w:rsid w:val="00AB6277"/>
    <w:rsid w:val="00AB79D9"/>
    <w:rsid w:val="00AB7C19"/>
    <w:rsid w:val="00AC04C6"/>
    <w:rsid w:val="00AC27C5"/>
    <w:rsid w:val="00AC2926"/>
    <w:rsid w:val="00AC4E5C"/>
    <w:rsid w:val="00AC569D"/>
    <w:rsid w:val="00AD1BE5"/>
    <w:rsid w:val="00AD4F5F"/>
    <w:rsid w:val="00AD7607"/>
    <w:rsid w:val="00AD780C"/>
    <w:rsid w:val="00AE22F5"/>
    <w:rsid w:val="00AE2B10"/>
    <w:rsid w:val="00AE368F"/>
    <w:rsid w:val="00AE3863"/>
    <w:rsid w:val="00AE4185"/>
    <w:rsid w:val="00AE48CF"/>
    <w:rsid w:val="00AF1861"/>
    <w:rsid w:val="00AF33BD"/>
    <w:rsid w:val="00AF35F0"/>
    <w:rsid w:val="00AF39A1"/>
    <w:rsid w:val="00AF403A"/>
    <w:rsid w:val="00B013FE"/>
    <w:rsid w:val="00B0325F"/>
    <w:rsid w:val="00B1049D"/>
    <w:rsid w:val="00B1464C"/>
    <w:rsid w:val="00B17252"/>
    <w:rsid w:val="00B22D5B"/>
    <w:rsid w:val="00B24D80"/>
    <w:rsid w:val="00B35D03"/>
    <w:rsid w:val="00B36382"/>
    <w:rsid w:val="00B36678"/>
    <w:rsid w:val="00B408A0"/>
    <w:rsid w:val="00B414AF"/>
    <w:rsid w:val="00B4361C"/>
    <w:rsid w:val="00B50F4E"/>
    <w:rsid w:val="00B54750"/>
    <w:rsid w:val="00B557A0"/>
    <w:rsid w:val="00B576CA"/>
    <w:rsid w:val="00B57D32"/>
    <w:rsid w:val="00B63D77"/>
    <w:rsid w:val="00B67C35"/>
    <w:rsid w:val="00B71A28"/>
    <w:rsid w:val="00B72389"/>
    <w:rsid w:val="00B75838"/>
    <w:rsid w:val="00B83952"/>
    <w:rsid w:val="00B84729"/>
    <w:rsid w:val="00B8531D"/>
    <w:rsid w:val="00B85BB1"/>
    <w:rsid w:val="00B9043B"/>
    <w:rsid w:val="00B92CD7"/>
    <w:rsid w:val="00BA2C9A"/>
    <w:rsid w:val="00BA44BC"/>
    <w:rsid w:val="00BA7D89"/>
    <w:rsid w:val="00BB44A9"/>
    <w:rsid w:val="00BC4DA0"/>
    <w:rsid w:val="00BC5CD6"/>
    <w:rsid w:val="00BC6856"/>
    <w:rsid w:val="00BC7825"/>
    <w:rsid w:val="00BC7EFA"/>
    <w:rsid w:val="00BD2DD3"/>
    <w:rsid w:val="00BD61E3"/>
    <w:rsid w:val="00BD687A"/>
    <w:rsid w:val="00BE0389"/>
    <w:rsid w:val="00BE124D"/>
    <w:rsid w:val="00BE2D1C"/>
    <w:rsid w:val="00BE4BDB"/>
    <w:rsid w:val="00BE60C6"/>
    <w:rsid w:val="00BE66EB"/>
    <w:rsid w:val="00BE7CF8"/>
    <w:rsid w:val="00BF48D6"/>
    <w:rsid w:val="00BF7B00"/>
    <w:rsid w:val="00C1243A"/>
    <w:rsid w:val="00C140C8"/>
    <w:rsid w:val="00C23553"/>
    <w:rsid w:val="00C27DED"/>
    <w:rsid w:val="00C30169"/>
    <w:rsid w:val="00C30609"/>
    <w:rsid w:val="00C309D6"/>
    <w:rsid w:val="00C30DAC"/>
    <w:rsid w:val="00C31250"/>
    <w:rsid w:val="00C327C4"/>
    <w:rsid w:val="00C33A1D"/>
    <w:rsid w:val="00C34148"/>
    <w:rsid w:val="00C341C3"/>
    <w:rsid w:val="00C357F1"/>
    <w:rsid w:val="00C368B3"/>
    <w:rsid w:val="00C36DD4"/>
    <w:rsid w:val="00C371EE"/>
    <w:rsid w:val="00C37F8A"/>
    <w:rsid w:val="00C42989"/>
    <w:rsid w:val="00C51DB2"/>
    <w:rsid w:val="00C57269"/>
    <w:rsid w:val="00C60505"/>
    <w:rsid w:val="00C60FDC"/>
    <w:rsid w:val="00C61EE2"/>
    <w:rsid w:val="00C6411E"/>
    <w:rsid w:val="00C67F6B"/>
    <w:rsid w:val="00C71DDC"/>
    <w:rsid w:val="00C73834"/>
    <w:rsid w:val="00C74468"/>
    <w:rsid w:val="00C85963"/>
    <w:rsid w:val="00C9319B"/>
    <w:rsid w:val="00C93C92"/>
    <w:rsid w:val="00C93EB4"/>
    <w:rsid w:val="00C950C6"/>
    <w:rsid w:val="00C968B2"/>
    <w:rsid w:val="00CA06CB"/>
    <w:rsid w:val="00CA0AF7"/>
    <w:rsid w:val="00CA18B0"/>
    <w:rsid w:val="00CA305F"/>
    <w:rsid w:val="00CA46A6"/>
    <w:rsid w:val="00CA4A4E"/>
    <w:rsid w:val="00CA5FD2"/>
    <w:rsid w:val="00CB0A3E"/>
    <w:rsid w:val="00CB105C"/>
    <w:rsid w:val="00CB1D8F"/>
    <w:rsid w:val="00CB5784"/>
    <w:rsid w:val="00CB5DB6"/>
    <w:rsid w:val="00CB6112"/>
    <w:rsid w:val="00CB6813"/>
    <w:rsid w:val="00CB6FF3"/>
    <w:rsid w:val="00CB7CF8"/>
    <w:rsid w:val="00CC323B"/>
    <w:rsid w:val="00CC437E"/>
    <w:rsid w:val="00CC59EB"/>
    <w:rsid w:val="00CC7092"/>
    <w:rsid w:val="00CD3FC7"/>
    <w:rsid w:val="00CD4FEB"/>
    <w:rsid w:val="00CD5D40"/>
    <w:rsid w:val="00CD6CF2"/>
    <w:rsid w:val="00CD72FD"/>
    <w:rsid w:val="00CE486A"/>
    <w:rsid w:val="00CF282A"/>
    <w:rsid w:val="00CF6A90"/>
    <w:rsid w:val="00D00E36"/>
    <w:rsid w:val="00D01194"/>
    <w:rsid w:val="00D059A8"/>
    <w:rsid w:val="00D166BD"/>
    <w:rsid w:val="00D22D38"/>
    <w:rsid w:val="00D23AE8"/>
    <w:rsid w:val="00D26C60"/>
    <w:rsid w:val="00D304AB"/>
    <w:rsid w:val="00D33E6E"/>
    <w:rsid w:val="00D350C5"/>
    <w:rsid w:val="00D36E62"/>
    <w:rsid w:val="00D4050D"/>
    <w:rsid w:val="00D40CE0"/>
    <w:rsid w:val="00D413CA"/>
    <w:rsid w:val="00D42431"/>
    <w:rsid w:val="00D425FF"/>
    <w:rsid w:val="00D42BFE"/>
    <w:rsid w:val="00D43F8D"/>
    <w:rsid w:val="00D469E3"/>
    <w:rsid w:val="00D52314"/>
    <w:rsid w:val="00D6142F"/>
    <w:rsid w:val="00D61D70"/>
    <w:rsid w:val="00D63C1E"/>
    <w:rsid w:val="00D64A07"/>
    <w:rsid w:val="00D66952"/>
    <w:rsid w:val="00D67FB4"/>
    <w:rsid w:val="00D70D3D"/>
    <w:rsid w:val="00D73B5D"/>
    <w:rsid w:val="00D80AAF"/>
    <w:rsid w:val="00D81F19"/>
    <w:rsid w:val="00D86E6E"/>
    <w:rsid w:val="00D97824"/>
    <w:rsid w:val="00DA37D4"/>
    <w:rsid w:val="00DA61FB"/>
    <w:rsid w:val="00DA75AE"/>
    <w:rsid w:val="00DA7A7A"/>
    <w:rsid w:val="00DB05F7"/>
    <w:rsid w:val="00DB0710"/>
    <w:rsid w:val="00DB1B82"/>
    <w:rsid w:val="00DB3D3F"/>
    <w:rsid w:val="00DB6033"/>
    <w:rsid w:val="00DC000B"/>
    <w:rsid w:val="00DC0563"/>
    <w:rsid w:val="00DC1298"/>
    <w:rsid w:val="00DC1469"/>
    <w:rsid w:val="00DC17BB"/>
    <w:rsid w:val="00DC64B8"/>
    <w:rsid w:val="00DC7B7E"/>
    <w:rsid w:val="00DD1F18"/>
    <w:rsid w:val="00DD223A"/>
    <w:rsid w:val="00DD4DEA"/>
    <w:rsid w:val="00DE2B41"/>
    <w:rsid w:val="00DE4CF9"/>
    <w:rsid w:val="00DF26D2"/>
    <w:rsid w:val="00DF5ADE"/>
    <w:rsid w:val="00DF6ED0"/>
    <w:rsid w:val="00E01A97"/>
    <w:rsid w:val="00E03BE7"/>
    <w:rsid w:val="00E06529"/>
    <w:rsid w:val="00E07AB6"/>
    <w:rsid w:val="00E12EAB"/>
    <w:rsid w:val="00E131B2"/>
    <w:rsid w:val="00E13334"/>
    <w:rsid w:val="00E13C95"/>
    <w:rsid w:val="00E1533F"/>
    <w:rsid w:val="00E15ACE"/>
    <w:rsid w:val="00E174C0"/>
    <w:rsid w:val="00E22E72"/>
    <w:rsid w:val="00E305AE"/>
    <w:rsid w:val="00E31AF7"/>
    <w:rsid w:val="00E3338D"/>
    <w:rsid w:val="00E34BBF"/>
    <w:rsid w:val="00E466F9"/>
    <w:rsid w:val="00E46954"/>
    <w:rsid w:val="00E517EA"/>
    <w:rsid w:val="00E52B5A"/>
    <w:rsid w:val="00E53FAF"/>
    <w:rsid w:val="00E61344"/>
    <w:rsid w:val="00E6359E"/>
    <w:rsid w:val="00E65BEF"/>
    <w:rsid w:val="00E70A96"/>
    <w:rsid w:val="00E734CF"/>
    <w:rsid w:val="00E737B8"/>
    <w:rsid w:val="00E75172"/>
    <w:rsid w:val="00E75294"/>
    <w:rsid w:val="00E76CA3"/>
    <w:rsid w:val="00E77AC9"/>
    <w:rsid w:val="00E8094E"/>
    <w:rsid w:val="00E83017"/>
    <w:rsid w:val="00E83390"/>
    <w:rsid w:val="00E84D10"/>
    <w:rsid w:val="00E854F2"/>
    <w:rsid w:val="00E87826"/>
    <w:rsid w:val="00E90A9C"/>
    <w:rsid w:val="00E90E05"/>
    <w:rsid w:val="00E9288C"/>
    <w:rsid w:val="00E93A90"/>
    <w:rsid w:val="00E94C8A"/>
    <w:rsid w:val="00E95D42"/>
    <w:rsid w:val="00E977D2"/>
    <w:rsid w:val="00EA2B04"/>
    <w:rsid w:val="00EA6176"/>
    <w:rsid w:val="00EB3197"/>
    <w:rsid w:val="00EB3364"/>
    <w:rsid w:val="00EB407A"/>
    <w:rsid w:val="00EB6388"/>
    <w:rsid w:val="00EC024E"/>
    <w:rsid w:val="00EC56F6"/>
    <w:rsid w:val="00EC7A23"/>
    <w:rsid w:val="00ED0907"/>
    <w:rsid w:val="00ED0E5E"/>
    <w:rsid w:val="00ED1007"/>
    <w:rsid w:val="00ED16E1"/>
    <w:rsid w:val="00ED4590"/>
    <w:rsid w:val="00ED785F"/>
    <w:rsid w:val="00EE1004"/>
    <w:rsid w:val="00EE3174"/>
    <w:rsid w:val="00EE43F1"/>
    <w:rsid w:val="00EF1FAA"/>
    <w:rsid w:val="00EF24D5"/>
    <w:rsid w:val="00EF35EF"/>
    <w:rsid w:val="00EF3EA2"/>
    <w:rsid w:val="00F0265B"/>
    <w:rsid w:val="00F04539"/>
    <w:rsid w:val="00F045E1"/>
    <w:rsid w:val="00F046DE"/>
    <w:rsid w:val="00F06FEA"/>
    <w:rsid w:val="00F10468"/>
    <w:rsid w:val="00F108AE"/>
    <w:rsid w:val="00F12324"/>
    <w:rsid w:val="00F2017B"/>
    <w:rsid w:val="00F30B36"/>
    <w:rsid w:val="00F31AC3"/>
    <w:rsid w:val="00F343BE"/>
    <w:rsid w:val="00F3470D"/>
    <w:rsid w:val="00F41323"/>
    <w:rsid w:val="00F45034"/>
    <w:rsid w:val="00F46F82"/>
    <w:rsid w:val="00F47F27"/>
    <w:rsid w:val="00F501F7"/>
    <w:rsid w:val="00F50716"/>
    <w:rsid w:val="00F50ACE"/>
    <w:rsid w:val="00F526B8"/>
    <w:rsid w:val="00F55AC5"/>
    <w:rsid w:val="00F564DD"/>
    <w:rsid w:val="00F56660"/>
    <w:rsid w:val="00F575C3"/>
    <w:rsid w:val="00F60BA0"/>
    <w:rsid w:val="00F62634"/>
    <w:rsid w:val="00F66003"/>
    <w:rsid w:val="00F71236"/>
    <w:rsid w:val="00F74CCA"/>
    <w:rsid w:val="00F75757"/>
    <w:rsid w:val="00F75DE7"/>
    <w:rsid w:val="00F7654E"/>
    <w:rsid w:val="00F83B8F"/>
    <w:rsid w:val="00F83FC8"/>
    <w:rsid w:val="00F86476"/>
    <w:rsid w:val="00F8781E"/>
    <w:rsid w:val="00F90F86"/>
    <w:rsid w:val="00F94190"/>
    <w:rsid w:val="00F976C1"/>
    <w:rsid w:val="00FA1604"/>
    <w:rsid w:val="00FA198B"/>
    <w:rsid w:val="00FA31A4"/>
    <w:rsid w:val="00FA3BDD"/>
    <w:rsid w:val="00FA5364"/>
    <w:rsid w:val="00FA5D4E"/>
    <w:rsid w:val="00FA716A"/>
    <w:rsid w:val="00FA7401"/>
    <w:rsid w:val="00FA7F44"/>
    <w:rsid w:val="00FB05B0"/>
    <w:rsid w:val="00FB0EB2"/>
    <w:rsid w:val="00FC65DC"/>
    <w:rsid w:val="00FC73EC"/>
    <w:rsid w:val="00FC76FC"/>
    <w:rsid w:val="00FC7AD9"/>
    <w:rsid w:val="00FD02D7"/>
    <w:rsid w:val="00FD07D1"/>
    <w:rsid w:val="00FD3CD8"/>
    <w:rsid w:val="00FE1804"/>
    <w:rsid w:val="00FE221F"/>
    <w:rsid w:val="00FF18A8"/>
    <w:rsid w:val="00FF403D"/>
    <w:rsid w:val="00FF4756"/>
    <w:rsid w:val="00FF5B16"/>
    <w:rsid w:val="00FF6CE5"/>
    <w:rsid w:val="015EACB0"/>
    <w:rsid w:val="01FF8AFA"/>
    <w:rsid w:val="0280EBAC"/>
    <w:rsid w:val="02C919A6"/>
    <w:rsid w:val="0359FA21"/>
    <w:rsid w:val="036E998A"/>
    <w:rsid w:val="04565360"/>
    <w:rsid w:val="049C66F9"/>
    <w:rsid w:val="07A45B1A"/>
    <w:rsid w:val="07CDE4B7"/>
    <w:rsid w:val="082797BA"/>
    <w:rsid w:val="08D578B2"/>
    <w:rsid w:val="0A83DE35"/>
    <w:rsid w:val="0AE38CBB"/>
    <w:rsid w:val="0B478A62"/>
    <w:rsid w:val="0BAC029F"/>
    <w:rsid w:val="0C6614C5"/>
    <w:rsid w:val="0D1B90E5"/>
    <w:rsid w:val="0DB39FEB"/>
    <w:rsid w:val="0E250078"/>
    <w:rsid w:val="0ED323F1"/>
    <w:rsid w:val="0F2D6FA5"/>
    <w:rsid w:val="0F301F2B"/>
    <w:rsid w:val="0F675C3A"/>
    <w:rsid w:val="1008A2BE"/>
    <w:rsid w:val="10FBBE51"/>
    <w:rsid w:val="119FE7AC"/>
    <w:rsid w:val="12A6FA9A"/>
    <w:rsid w:val="130C2E1F"/>
    <w:rsid w:val="1368DAAC"/>
    <w:rsid w:val="136D7678"/>
    <w:rsid w:val="1447E42F"/>
    <w:rsid w:val="1549E2C1"/>
    <w:rsid w:val="15C33F71"/>
    <w:rsid w:val="15DD8D8E"/>
    <w:rsid w:val="1662163E"/>
    <w:rsid w:val="16D8E491"/>
    <w:rsid w:val="17180D4F"/>
    <w:rsid w:val="17941D60"/>
    <w:rsid w:val="17E11BC7"/>
    <w:rsid w:val="181BD067"/>
    <w:rsid w:val="1866214F"/>
    <w:rsid w:val="19491CDA"/>
    <w:rsid w:val="19868AC0"/>
    <w:rsid w:val="1A479977"/>
    <w:rsid w:val="1ADCCDDF"/>
    <w:rsid w:val="1AE4ED3B"/>
    <w:rsid w:val="1C2EB137"/>
    <w:rsid w:val="1C871EDC"/>
    <w:rsid w:val="1DEF0496"/>
    <w:rsid w:val="1F39F6AE"/>
    <w:rsid w:val="1F87979E"/>
    <w:rsid w:val="1FBD93F5"/>
    <w:rsid w:val="2166D709"/>
    <w:rsid w:val="21AD6B0D"/>
    <w:rsid w:val="21B21B3A"/>
    <w:rsid w:val="2250110E"/>
    <w:rsid w:val="22AE9F99"/>
    <w:rsid w:val="2333C71F"/>
    <w:rsid w:val="23CE7B9E"/>
    <w:rsid w:val="242FA96E"/>
    <w:rsid w:val="24B61D5F"/>
    <w:rsid w:val="283926DB"/>
    <w:rsid w:val="289985CC"/>
    <w:rsid w:val="2A2022DB"/>
    <w:rsid w:val="2B0450CE"/>
    <w:rsid w:val="2D5400D7"/>
    <w:rsid w:val="2D71BC4C"/>
    <w:rsid w:val="2DD6A934"/>
    <w:rsid w:val="2E1A1434"/>
    <w:rsid w:val="2F3621B3"/>
    <w:rsid w:val="2FC52075"/>
    <w:rsid w:val="2FC72269"/>
    <w:rsid w:val="30604F1D"/>
    <w:rsid w:val="30B10A44"/>
    <w:rsid w:val="31603276"/>
    <w:rsid w:val="31816362"/>
    <w:rsid w:val="320A0EC5"/>
    <w:rsid w:val="34F6669B"/>
    <w:rsid w:val="351129AD"/>
    <w:rsid w:val="358BF91E"/>
    <w:rsid w:val="37526F5C"/>
    <w:rsid w:val="386A93F2"/>
    <w:rsid w:val="38842282"/>
    <w:rsid w:val="38AC0F47"/>
    <w:rsid w:val="38FA05A3"/>
    <w:rsid w:val="39EA4060"/>
    <w:rsid w:val="39FBF84D"/>
    <w:rsid w:val="3A261781"/>
    <w:rsid w:val="3A392337"/>
    <w:rsid w:val="3A3AABF8"/>
    <w:rsid w:val="3BC6BC98"/>
    <w:rsid w:val="3BF082B0"/>
    <w:rsid w:val="3C2D7A09"/>
    <w:rsid w:val="3D24FAFA"/>
    <w:rsid w:val="3F774508"/>
    <w:rsid w:val="401F20A0"/>
    <w:rsid w:val="40E0ED7A"/>
    <w:rsid w:val="415DF33A"/>
    <w:rsid w:val="41BC8FB4"/>
    <w:rsid w:val="43099D02"/>
    <w:rsid w:val="43861C44"/>
    <w:rsid w:val="44CCF6D3"/>
    <w:rsid w:val="44E07412"/>
    <w:rsid w:val="465AFF94"/>
    <w:rsid w:val="470EF987"/>
    <w:rsid w:val="47632C66"/>
    <w:rsid w:val="48426EDB"/>
    <w:rsid w:val="485FDF34"/>
    <w:rsid w:val="48664D4E"/>
    <w:rsid w:val="4A2228F9"/>
    <w:rsid w:val="4A2FE2A3"/>
    <w:rsid w:val="4AB0DC34"/>
    <w:rsid w:val="4AF7BAA0"/>
    <w:rsid w:val="4B0B6F73"/>
    <w:rsid w:val="4BB1DE35"/>
    <w:rsid w:val="4BD474A5"/>
    <w:rsid w:val="4C01C159"/>
    <w:rsid w:val="4DE71804"/>
    <w:rsid w:val="4EE0ACEE"/>
    <w:rsid w:val="4F39621B"/>
    <w:rsid w:val="4F90B0C4"/>
    <w:rsid w:val="510B45CA"/>
    <w:rsid w:val="51944277"/>
    <w:rsid w:val="51B6D8E7"/>
    <w:rsid w:val="535DD469"/>
    <w:rsid w:val="54A2C01C"/>
    <w:rsid w:val="56128B7C"/>
    <w:rsid w:val="56FEA182"/>
    <w:rsid w:val="58E2DEAF"/>
    <w:rsid w:val="58F555F5"/>
    <w:rsid w:val="59175707"/>
    <w:rsid w:val="59822AB1"/>
    <w:rsid w:val="5B2BEDF8"/>
    <w:rsid w:val="5B41214A"/>
    <w:rsid w:val="5C631826"/>
    <w:rsid w:val="5C8EAC70"/>
    <w:rsid w:val="5D0088D6"/>
    <w:rsid w:val="5DD40090"/>
    <w:rsid w:val="5E966F76"/>
    <w:rsid w:val="5EE256D1"/>
    <w:rsid w:val="5F27722F"/>
    <w:rsid w:val="605320BC"/>
    <w:rsid w:val="607E2732"/>
    <w:rsid w:val="60C914E0"/>
    <w:rsid w:val="61550C70"/>
    <w:rsid w:val="61887245"/>
    <w:rsid w:val="656E8FE3"/>
    <w:rsid w:val="67137AD6"/>
    <w:rsid w:val="677B8BEF"/>
    <w:rsid w:val="699E8143"/>
    <w:rsid w:val="6A731C7E"/>
    <w:rsid w:val="6BFB865D"/>
    <w:rsid w:val="6C1EC4EB"/>
    <w:rsid w:val="6C989220"/>
    <w:rsid w:val="6CD8E902"/>
    <w:rsid w:val="6D7BE9C8"/>
    <w:rsid w:val="6D8B450B"/>
    <w:rsid w:val="6DC8A06F"/>
    <w:rsid w:val="6F029235"/>
    <w:rsid w:val="6F4F7CF2"/>
    <w:rsid w:val="6F868BC6"/>
    <w:rsid w:val="7188D713"/>
    <w:rsid w:val="71EEBBD6"/>
    <w:rsid w:val="724D7BCD"/>
    <w:rsid w:val="72803C30"/>
    <w:rsid w:val="72812236"/>
    <w:rsid w:val="731BFF44"/>
    <w:rsid w:val="73DCF4BF"/>
    <w:rsid w:val="7495CEFE"/>
    <w:rsid w:val="757182E1"/>
    <w:rsid w:val="75D8C1F0"/>
    <w:rsid w:val="75EA0323"/>
    <w:rsid w:val="75FEA76C"/>
    <w:rsid w:val="76A9049C"/>
    <w:rsid w:val="77D5485E"/>
    <w:rsid w:val="7841E0AE"/>
    <w:rsid w:val="7868387D"/>
    <w:rsid w:val="78DA0965"/>
    <w:rsid w:val="7928E334"/>
    <w:rsid w:val="7ACB1579"/>
    <w:rsid w:val="7C21B709"/>
    <w:rsid w:val="7C480374"/>
    <w:rsid w:val="7CC1A51B"/>
    <w:rsid w:val="7CE953BB"/>
    <w:rsid w:val="7CF03718"/>
    <w:rsid w:val="7DAD7A88"/>
    <w:rsid w:val="7E97B1C6"/>
    <w:rsid w:val="7EA87712"/>
    <w:rsid w:val="7EEACE6C"/>
    <w:rsid w:val="7F0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1E61"/>
  <w15:chartTrackingRefBased/>
  <w15:docId w15:val="{88D20E7E-FB5B-4E0D-90D1-0C9B25FB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7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B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B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33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D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2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30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C6"/>
  </w:style>
  <w:style w:type="paragraph" w:styleId="Footer">
    <w:name w:val="footer"/>
    <w:basedOn w:val="Normal"/>
    <w:link w:val="FooterChar"/>
    <w:uiPriority w:val="99"/>
    <w:unhideWhenUsed/>
    <w:rsid w:val="00C9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yiw6_JakZF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thegreenhousehotel.co.uk/environme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ywildswim.com/pages/sustainabilit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healthynibbles.co.uk/pages/our-achievement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ropicskincare.com/pages/environmental-repor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C7C3A662D6440A0807A4EEF1554AD" ma:contentTypeVersion="5" ma:contentTypeDescription="Create a new document." ma:contentTypeScope="" ma:versionID="a543a0f634eaae59748c410d47d96dcc">
  <xsd:schema xmlns:xsd="http://www.w3.org/2001/XMLSchema" xmlns:xs="http://www.w3.org/2001/XMLSchema" xmlns:p="http://schemas.microsoft.com/office/2006/metadata/properties" xmlns:ns2="f394e9b0-6f8b-40d8-8976-8489f5e4e9bb" targetNamespace="http://schemas.microsoft.com/office/2006/metadata/properties" ma:root="true" ma:fieldsID="6f76fc9f12ec2a13a4b058f1bf6c2845" ns2:_="">
    <xsd:import namespace="f394e9b0-6f8b-40d8-8976-8489f5e4e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4e9b0-6f8b-40d8-8976-8489f5e4e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37356-4609-40ED-A173-F3BBA1952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93299-598C-4B83-B688-6657D6B5E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72687-A248-4876-A71B-E61A71AF9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4e9b0-6f8b-40d8-8976-8489f5e4e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Young</dc:creator>
  <cp:keywords/>
  <dc:description/>
  <cp:lastModifiedBy>Gemma Young</cp:lastModifiedBy>
  <cp:revision>7</cp:revision>
  <dcterms:created xsi:type="dcterms:W3CDTF">2021-11-03T12:08:00Z</dcterms:created>
  <dcterms:modified xsi:type="dcterms:W3CDTF">2021-11-04T10:07:00Z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0x010100AC1C7C3A662D6440A0807A4EEF1554AD</vt:lpwstr>
  </property>
</Properties>
</file>